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F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CB2CE9" w:rsidRDefault="006A4DF9" w:rsidP="006A4D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B2CE9">
        <w:rPr>
          <w:rFonts w:ascii="Arial" w:hAnsi="Arial" w:cs="Arial"/>
          <w:b/>
          <w:sz w:val="28"/>
          <w:szCs w:val="28"/>
        </w:rPr>
        <w:t xml:space="preserve">COMPTE RENDU du CONSEIL PAROISSIAL de BAULE </w:t>
      </w:r>
    </w:p>
    <w:p w:rsidR="00CB2CE9" w:rsidRPr="002830EE" w:rsidRDefault="00E12840" w:rsidP="00CB2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21 </w:t>
      </w:r>
      <w:r w:rsidR="0076401F">
        <w:rPr>
          <w:rFonts w:ascii="Arial" w:hAnsi="Arial" w:cs="Arial"/>
          <w:b/>
          <w:sz w:val="28"/>
          <w:szCs w:val="28"/>
        </w:rPr>
        <w:t>sept 2022</w:t>
      </w:r>
    </w:p>
    <w:p w:rsidR="004B5C7D" w:rsidRDefault="00CB2CE9" w:rsidP="006F5C8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Etaient présents</w:t>
      </w:r>
      <w:r>
        <w:rPr>
          <w:rFonts w:cstheme="minorHAnsi"/>
          <w:sz w:val="24"/>
          <w:szCs w:val="24"/>
        </w:rPr>
        <w:t xml:space="preserve"> : </w:t>
      </w:r>
      <w:r w:rsidR="005F1761">
        <w:rPr>
          <w:rFonts w:cstheme="minorHAnsi"/>
          <w:sz w:val="24"/>
          <w:szCs w:val="24"/>
        </w:rPr>
        <w:t xml:space="preserve">Père Alain Nougayrède, </w:t>
      </w:r>
      <w:r>
        <w:rPr>
          <w:rFonts w:cstheme="minorHAnsi"/>
          <w:sz w:val="24"/>
          <w:szCs w:val="24"/>
        </w:rPr>
        <w:t>Christiane</w:t>
      </w:r>
      <w:r w:rsidR="003B71CC">
        <w:rPr>
          <w:rFonts w:cstheme="minorHAnsi"/>
          <w:sz w:val="24"/>
          <w:szCs w:val="24"/>
        </w:rPr>
        <w:t xml:space="preserve"> et Jean Marie</w:t>
      </w:r>
      <w:r w:rsidR="00A3149E">
        <w:rPr>
          <w:rFonts w:cstheme="minorHAnsi"/>
          <w:sz w:val="24"/>
          <w:szCs w:val="24"/>
        </w:rPr>
        <w:t xml:space="preserve"> </w:t>
      </w:r>
      <w:r w:rsidR="0055083D">
        <w:rPr>
          <w:rFonts w:cstheme="minorHAnsi"/>
          <w:sz w:val="24"/>
          <w:szCs w:val="24"/>
        </w:rPr>
        <w:t xml:space="preserve">Dubernet, </w:t>
      </w:r>
      <w:r w:rsidR="00FA7429">
        <w:rPr>
          <w:rFonts w:cstheme="minorHAnsi"/>
          <w:sz w:val="24"/>
          <w:szCs w:val="24"/>
        </w:rPr>
        <w:t>Dominic Quatrehomme</w:t>
      </w:r>
      <w:r>
        <w:rPr>
          <w:rFonts w:cstheme="minorHAnsi"/>
          <w:sz w:val="24"/>
          <w:szCs w:val="24"/>
        </w:rPr>
        <w:t xml:space="preserve">, </w:t>
      </w:r>
      <w:r w:rsidR="00867F4A">
        <w:rPr>
          <w:rFonts w:cstheme="minorHAnsi"/>
          <w:sz w:val="24"/>
          <w:szCs w:val="24"/>
        </w:rPr>
        <w:t>Monique</w:t>
      </w:r>
      <w:r w:rsidR="005F1761">
        <w:rPr>
          <w:rFonts w:cstheme="minorHAnsi"/>
          <w:sz w:val="24"/>
          <w:szCs w:val="24"/>
        </w:rPr>
        <w:t xml:space="preserve"> Ruggirello</w:t>
      </w:r>
      <w:r w:rsidR="00F549CA">
        <w:rPr>
          <w:rFonts w:cstheme="minorHAnsi"/>
          <w:sz w:val="24"/>
          <w:szCs w:val="24"/>
        </w:rPr>
        <w:t>.</w:t>
      </w:r>
      <w:r w:rsidR="00056568">
        <w:rPr>
          <w:rFonts w:cstheme="minorHAnsi"/>
          <w:sz w:val="24"/>
          <w:szCs w:val="24"/>
        </w:rPr>
        <w:t>, Claire Villard</w:t>
      </w:r>
      <w:r w:rsidR="004B5C7D">
        <w:rPr>
          <w:rFonts w:cstheme="minorHAnsi"/>
          <w:sz w:val="24"/>
          <w:szCs w:val="24"/>
        </w:rPr>
        <w:t xml:space="preserve">, </w:t>
      </w:r>
      <w:r w:rsidR="006F5C83">
        <w:rPr>
          <w:rFonts w:cstheme="minorHAnsi"/>
          <w:sz w:val="24"/>
          <w:szCs w:val="24"/>
        </w:rPr>
        <w:t>Maryvonne Grillon</w:t>
      </w:r>
      <w:r w:rsidR="00E12840">
        <w:rPr>
          <w:rFonts w:cstheme="minorHAnsi"/>
          <w:sz w:val="24"/>
          <w:szCs w:val="24"/>
        </w:rPr>
        <w:t>, Maria Moreira – Colette Benoit</w:t>
      </w:r>
      <w:r w:rsidR="004B5C7D">
        <w:rPr>
          <w:rFonts w:cstheme="minorHAnsi"/>
          <w:sz w:val="24"/>
          <w:szCs w:val="24"/>
        </w:rPr>
        <w:t xml:space="preserve"> </w:t>
      </w:r>
    </w:p>
    <w:p w:rsidR="0003653E" w:rsidRDefault="0003653E" w:rsidP="00991B1A">
      <w:pPr>
        <w:pStyle w:val="Sansinterligne"/>
        <w:rPr>
          <w:rFonts w:cstheme="minorHAnsi"/>
          <w:sz w:val="24"/>
          <w:szCs w:val="24"/>
        </w:rPr>
      </w:pPr>
    </w:p>
    <w:p w:rsidR="00991B1A" w:rsidRDefault="0003653E" w:rsidP="00991B1A">
      <w:pPr>
        <w:pStyle w:val="Sansinterligne"/>
        <w:rPr>
          <w:rFonts w:cstheme="minorHAnsi"/>
          <w:sz w:val="24"/>
          <w:szCs w:val="24"/>
        </w:rPr>
      </w:pPr>
      <w:r w:rsidRPr="0003653E">
        <w:rPr>
          <w:rFonts w:cstheme="minorHAnsi"/>
          <w:b/>
          <w:sz w:val="24"/>
          <w:szCs w:val="24"/>
        </w:rPr>
        <w:t>Excusés</w:t>
      </w:r>
      <w:r w:rsidR="00E12840">
        <w:rPr>
          <w:rFonts w:cstheme="minorHAnsi"/>
          <w:sz w:val="24"/>
          <w:szCs w:val="24"/>
        </w:rPr>
        <w:t> :</w:t>
      </w:r>
      <w:r w:rsidR="006F5C83">
        <w:rPr>
          <w:rFonts w:cstheme="minorHAnsi"/>
          <w:sz w:val="24"/>
          <w:szCs w:val="24"/>
        </w:rPr>
        <w:t xml:space="preserve"> Honorine Montet</w:t>
      </w:r>
      <w:r w:rsidR="0076401F">
        <w:rPr>
          <w:rFonts w:cstheme="minorHAnsi"/>
          <w:sz w:val="24"/>
          <w:szCs w:val="24"/>
        </w:rPr>
        <w:t xml:space="preserve"> – Janine Quatrehomme</w:t>
      </w:r>
    </w:p>
    <w:p w:rsidR="00CB2CE9" w:rsidRPr="00867F4A" w:rsidRDefault="00CB2CE9" w:rsidP="00CB2CE9">
      <w:pPr>
        <w:pStyle w:val="Sansinterligne"/>
        <w:rPr>
          <w:rFonts w:cstheme="minorHAnsi"/>
          <w:sz w:val="24"/>
          <w:szCs w:val="24"/>
        </w:rPr>
      </w:pPr>
    </w:p>
    <w:p w:rsidR="00991B1A" w:rsidRDefault="00CB2CE9" w:rsidP="00B95F97">
      <w:pPr>
        <w:pStyle w:val="Sansinterligne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6F5C83">
        <w:rPr>
          <w:rFonts w:cstheme="minorHAnsi"/>
          <w:b/>
          <w:sz w:val="28"/>
          <w:szCs w:val="28"/>
        </w:rPr>
        <w:t xml:space="preserve">Prière : </w:t>
      </w:r>
      <w:r w:rsidR="00906B9D">
        <w:rPr>
          <w:rFonts w:cstheme="minorHAnsi"/>
          <w:sz w:val="28"/>
          <w:szCs w:val="28"/>
        </w:rPr>
        <w:t>évangile du jour </w:t>
      </w:r>
    </w:p>
    <w:p w:rsidR="006F5C83" w:rsidRPr="006F5C83" w:rsidRDefault="006F5C83" w:rsidP="006F5C83">
      <w:pPr>
        <w:pStyle w:val="Sansinterligne"/>
        <w:ind w:left="720"/>
        <w:rPr>
          <w:rFonts w:cstheme="minorHAnsi"/>
          <w:sz w:val="28"/>
          <w:szCs w:val="28"/>
        </w:rPr>
      </w:pPr>
    </w:p>
    <w:p w:rsidR="00991B1A" w:rsidRPr="00491E88" w:rsidRDefault="00991B1A" w:rsidP="00491E88">
      <w:pPr>
        <w:pStyle w:val="Paragraphedeliste"/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491E88">
        <w:rPr>
          <w:rFonts w:ascii="Trebuchet MS" w:eastAsia="Times New Roman" w:hAnsi="Trebuchet MS" w:cs="Tahoma"/>
          <w:b/>
          <w:sz w:val="24"/>
          <w:szCs w:val="24"/>
          <w:lang w:eastAsia="fr-FR"/>
        </w:rPr>
        <w:t>Compte rendu</w:t>
      </w:r>
      <w:r w:rsidRPr="00491E88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des réunions passées depuis le dernier conseil ; </w:t>
      </w:r>
    </w:p>
    <w:p w:rsidR="00991B1A" w:rsidRDefault="00991B1A" w:rsidP="00991B1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CD784D" w:rsidRPr="004B5C7D" w:rsidRDefault="00491E88" w:rsidP="00E12840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            </w:t>
      </w:r>
      <w:r w:rsidR="00991B1A" w:rsidRPr="00991B1A">
        <w:rPr>
          <w:rFonts w:ascii="Trebuchet MS" w:eastAsia="Times New Roman" w:hAnsi="Trebuchet MS" w:cs="Tahoma"/>
          <w:b/>
          <w:sz w:val="24"/>
          <w:szCs w:val="24"/>
          <w:lang w:eastAsia="fr-FR"/>
        </w:rPr>
        <w:t>1 -EAP</w:t>
      </w:r>
      <w:r w:rsidR="00991B1A" w:rsidRPr="00991B1A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E12840">
        <w:rPr>
          <w:rFonts w:ascii="Trebuchet MS" w:eastAsia="Times New Roman" w:hAnsi="Trebuchet MS" w:cs="Tahoma"/>
          <w:sz w:val="24"/>
          <w:szCs w:val="24"/>
          <w:lang w:eastAsia="fr-FR"/>
        </w:rPr>
        <w:t>réunion du 2 octobre 2022</w:t>
      </w:r>
      <w:r w:rsidR="0076401F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(voir compte rendu)</w:t>
      </w:r>
    </w:p>
    <w:p w:rsidR="000D5069" w:rsidRPr="003A196A" w:rsidRDefault="000D5069" w:rsidP="00113A9F">
      <w:pPr>
        <w:spacing w:after="0" w:line="240" w:lineRule="auto"/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</w:pPr>
      <w:r w:rsidRPr="003A196A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 xml:space="preserve"> </w:t>
      </w:r>
    </w:p>
    <w:p w:rsidR="00991B1A" w:rsidRDefault="00991B1A" w:rsidP="00991B1A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991B1A" w:rsidRDefault="00491E88" w:rsidP="00640838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fr-FR"/>
        </w:rPr>
        <w:t xml:space="preserve">               </w:t>
      </w:r>
      <w:r w:rsidR="00991B1A" w:rsidRPr="00991B1A">
        <w:rPr>
          <w:rFonts w:ascii="Trebuchet MS" w:eastAsia="Times New Roman" w:hAnsi="Trebuchet MS" w:cs="Tahoma"/>
          <w:b/>
          <w:sz w:val="24"/>
          <w:szCs w:val="24"/>
          <w:lang w:eastAsia="fr-FR"/>
        </w:rPr>
        <w:t>2 - Délégués</w:t>
      </w:r>
      <w:r w:rsidR="00E12840">
        <w:rPr>
          <w:rFonts w:ascii="Trebuchet MS" w:eastAsia="Times New Roman" w:hAnsi="Trebuchet MS" w:cs="Tahoma"/>
          <w:sz w:val="24"/>
          <w:szCs w:val="24"/>
          <w:lang w:eastAsia="fr-FR"/>
        </w:rPr>
        <w:t> : réunion du 16 juin 2022 :</w:t>
      </w:r>
      <w:r w:rsidR="00CD784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voir compte rendu.</w:t>
      </w:r>
      <w:r w:rsidR="00D86DAC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Prochaine réunion le </w:t>
      </w:r>
      <w:r w:rsidR="00E12840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>jeudi 29 sept à 20h3</w:t>
      </w:r>
      <w:r w:rsidR="00D86DAC" w:rsidRPr="00EF51F5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>0</w:t>
      </w:r>
      <w:r w:rsidR="00906B9D"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  <w:t xml:space="preserve"> au CIP</w:t>
      </w:r>
      <w:r w:rsidR="00D86DAC"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  <w:r w:rsidR="002918E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Dominic absent remplacé par Maryvonne.</w:t>
      </w:r>
    </w:p>
    <w:p w:rsidR="00991B1A" w:rsidRPr="00991B1A" w:rsidRDefault="00991B1A" w:rsidP="0076401F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991B1A" w:rsidRPr="000D5069" w:rsidRDefault="00991B1A" w:rsidP="00991B1A">
      <w:pPr>
        <w:spacing w:after="0" w:line="240" w:lineRule="auto"/>
        <w:rPr>
          <w:rFonts w:ascii="Trebuchet MS" w:eastAsia="Times New Roman" w:hAnsi="Trebuchet MS" w:cs="Tahoma"/>
          <w:b/>
          <w:sz w:val="24"/>
          <w:szCs w:val="24"/>
          <w:lang w:eastAsia="fr-FR"/>
        </w:rPr>
      </w:pPr>
    </w:p>
    <w:p w:rsidR="00991B1A" w:rsidRDefault="00BF242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>
        <w:rPr>
          <w:rFonts w:ascii="Trebuchet MS" w:eastAsia="Times New Roman" w:hAnsi="Trebuchet MS" w:cs="Tahoma"/>
          <w:b/>
          <w:sz w:val="28"/>
          <w:szCs w:val="28"/>
          <w:lang w:eastAsia="fr-FR"/>
        </w:rPr>
        <w:t>« Eglise verte »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015EF5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comment la paroisse de Baule peut-elle participer ? Un groupe de </w:t>
      </w:r>
      <w:r w:rsidR="002918ED">
        <w:rPr>
          <w:rFonts w:ascii="Trebuchet MS" w:eastAsia="Times New Roman" w:hAnsi="Trebuchet MS" w:cs="Tahoma"/>
          <w:sz w:val="24"/>
          <w:szCs w:val="24"/>
          <w:lang w:eastAsia="fr-FR"/>
        </w:rPr>
        <w:t>travail au niveau du groupement va être constitué pour faire un état des lieux et voir quelles seront les action</w:t>
      </w:r>
      <w:r w:rsidR="00491855">
        <w:rPr>
          <w:rFonts w:ascii="Trebuchet MS" w:eastAsia="Times New Roman" w:hAnsi="Trebuchet MS" w:cs="Tahoma"/>
          <w:sz w:val="24"/>
          <w:szCs w:val="24"/>
          <w:lang w:eastAsia="fr-FR"/>
        </w:rPr>
        <w:t>s qui pourront être me</w:t>
      </w:r>
      <w:r w:rsidR="00906B9D">
        <w:rPr>
          <w:rFonts w:ascii="Trebuchet MS" w:eastAsia="Times New Roman" w:hAnsi="Trebuchet MS" w:cs="Tahoma"/>
          <w:sz w:val="24"/>
          <w:szCs w:val="24"/>
          <w:lang w:eastAsia="fr-FR"/>
        </w:rPr>
        <w:t>nées</w:t>
      </w:r>
      <w:r w:rsidR="002918ED"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</w:p>
    <w:p w:rsidR="002918ED" w:rsidRDefault="002918E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2918ED" w:rsidRDefault="002918E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5F516F">
        <w:rPr>
          <w:rFonts w:ascii="Trebuchet MS" w:eastAsia="Times New Roman" w:hAnsi="Trebuchet MS" w:cs="Tahoma"/>
          <w:b/>
          <w:sz w:val="28"/>
          <w:szCs w:val="28"/>
          <w:lang w:eastAsia="fr-FR"/>
        </w:rPr>
        <w:t>Journée du dimanche 2 octobre 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: rentrée pastorale ; voir compte rendu de l’AEP du 15 sept pour l’organisation. </w:t>
      </w:r>
      <w:r w:rsidR="005F516F">
        <w:rPr>
          <w:rFonts w:ascii="Trebuchet MS" w:eastAsia="Times New Roman" w:hAnsi="Trebuchet MS" w:cs="Tahoma"/>
          <w:sz w:val="24"/>
          <w:szCs w:val="24"/>
          <w:lang w:eastAsia="fr-FR"/>
        </w:rPr>
        <w:t>Un stand concernant les obsèques sera monté. Christiane, étant absente ce jour, demande des volontaires des équipes obsèques pour la remplacer et assurer une présence sur le stand.</w:t>
      </w:r>
    </w:p>
    <w:p w:rsidR="005F516F" w:rsidRDefault="005F516F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5F516F" w:rsidRDefault="005F516F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5F516F">
        <w:rPr>
          <w:rFonts w:ascii="Trebuchet MS" w:eastAsia="Times New Roman" w:hAnsi="Trebuchet MS" w:cs="Tahoma"/>
          <w:b/>
          <w:sz w:val="24"/>
          <w:szCs w:val="24"/>
          <w:lang w:eastAsia="fr-FR"/>
        </w:rPr>
        <w:t>Ste Cécile le 19 novembre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 : même principe que les années précédentes. Une rencontre entre Jean Marie, Monique et les responsables de l’harmonie est à fixer pour préparer la célébration.</w:t>
      </w:r>
    </w:p>
    <w:p w:rsidR="00F42F4D" w:rsidRDefault="00F42F4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E8000A" w:rsidRDefault="00E8000A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E8000A" w:rsidRDefault="00E8000A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E8000A">
        <w:rPr>
          <w:rFonts w:ascii="Trebuchet MS" w:eastAsia="Times New Roman" w:hAnsi="Trebuchet MS" w:cs="Tahoma"/>
          <w:b/>
          <w:sz w:val="28"/>
          <w:szCs w:val="28"/>
          <w:lang w:eastAsia="fr-FR"/>
        </w:rPr>
        <w:t>Restauration des statues de l’église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E12840">
        <w:rPr>
          <w:rFonts w:ascii="Trebuchet MS" w:eastAsia="Times New Roman" w:hAnsi="Trebuchet MS" w:cs="Tahoma"/>
          <w:sz w:val="24"/>
          <w:szCs w:val="24"/>
          <w:lang w:eastAsia="fr-FR"/>
        </w:rPr>
        <w:t>La statue de Ste Barbe est partie le 30 juin 2022. Prévoir un</w:t>
      </w:r>
      <w:r w:rsidR="0076401F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e cérémonie après le retour </w:t>
      </w:r>
      <w:r w:rsidR="00E12840">
        <w:rPr>
          <w:rFonts w:ascii="Trebuchet MS" w:eastAsia="Times New Roman" w:hAnsi="Trebuchet MS" w:cs="Tahoma"/>
          <w:sz w:val="24"/>
          <w:szCs w:val="24"/>
          <w:lang w:eastAsia="fr-FR"/>
        </w:rPr>
        <w:t>des 3 statues</w:t>
      </w:r>
      <w:r w:rsidR="00491855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restaurées</w:t>
      </w:r>
      <w:r w:rsidR="00E12840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dans l’église en 2023.</w:t>
      </w:r>
    </w:p>
    <w:p w:rsidR="002918ED" w:rsidRDefault="002918E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2918ED" w:rsidRDefault="002918E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E8000A" w:rsidRDefault="00E8000A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E8000A">
        <w:rPr>
          <w:rFonts w:ascii="Trebuchet MS" w:eastAsia="Times New Roman" w:hAnsi="Trebuchet MS" w:cs="Tahoma"/>
          <w:b/>
          <w:sz w:val="28"/>
          <w:szCs w:val="28"/>
          <w:lang w:eastAsia="fr-FR"/>
        </w:rPr>
        <w:t>Nuit des églises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BF242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le 2 juillet </w:t>
      </w:r>
      <w:r w:rsidR="00E12840">
        <w:rPr>
          <w:rFonts w:ascii="Trebuchet MS" w:eastAsia="Times New Roman" w:hAnsi="Trebuchet MS" w:cs="Tahoma"/>
          <w:sz w:val="24"/>
          <w:szCs w:val="24"/>
          <w:lang w:eastAsia="fr-FR"/>
        </w:rPr>
        <w:t>2022 : soirée très agréable</w:t>
      </w:r>
      <w:r w:rsidR="00BF242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avec une quinzaine de visiteurs. Merci à Monique pour son passionnant exposé sur St Aignan.</w:t>
      </w:r>
    </w:p>
    <w:p w:rsidR="00BF242D" w:rsidRDefault="00BF242D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BF242D" w:rsidRDefault="00E8000A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EF51F5">
        <w:rPr>
          <w:rFonts w:ascii="Trebuchet MS" w:eastAsia="Times New Roman" w:hAnsi="Trebuchet MS" w:cs="Tahoma"/>
          <w:b/>
          <w:sz w:val="28"/>
          <w:szCs w:val="28"/>
          <w:lang w:eastAsia="fr-FR"/>
        </w:rPr>
        <w:t>Pique-nique fin d’année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</w:t>
      </w:r>
      <w:r w:rsidR="00BF242D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jeudi 30 juin : une quarantaine de participants autour d’un repas partagé. </w:t>
      </w:r>
    </w:p>
    <w:p w:rsidR="00BF242D" w:rsidRDefault="00BF242D" w:rsidP="00F42F4D">
      <w:pPr>
        <w:spacing w:after="0" w:line="240" w:lineRule="auto"/>
        <w:rPr>
          <w:rFonts w:ascii="Trebuchet MS" w:eastAsia="Times New Roman" w:hAnsi="Trebuchet MS" w:cs="Tahoma"/>
          <w:b/>
          <w:i/>
          <w:sz w:val="24"/>
          <w:szCs w:val="24"/>
          <w:lang w:eastAsia="fr-FR"/>
        </w:rPr>
      </w:pPr>
    </w:p>
    <w:p w:rsidR="00F42F4D" w:rsidRDefault="00EF51F5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36645C">
        <w:rPr>
          <w:rFonts w:ascii="Trebuchet MS" w:eastAsia="Times New Roman" w:hAnsi="Trebuchet MS" w:cs="Tahoma"/>
          <w:b/>
          <w:sz w:val="28"/>
          <w:szCs w:val="28"/>
          <w:lang w:eastAsia="fr-FR"/>
        </w:rPr>
        <w:t>Finances 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: </w:t>
      </w:r>
      <w:r w:rsidR="00BF242D">
        <w:rPr>
          <w:rFonts w:ascii="Trebuchet MS" w:eastAsia="Times New Roman" w:hAnsi="Trebuchet MS" w:cs="Tahoma"/>
          <w:sz w:val="24"/>
          <w:szCs w:val="24"/>
          <w:lang w:eastAsia="fr-FR"/>
        </w:rPr>
        <w:t>une communication sur les finances du groupement sera faite par Yan Basle, trésorier, à la prochaine réunion du conseil de délégués le 29 septembre.</w:t>
      </w:r>
    </w:p>
    <w:p w:rsidR="005F516F" w:rsidRDefault="005F516F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</w:p>
    <w:p w:rsidR="005F516F" w:rsidRDefault="005F516F" w:rsidP="00F42F4D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5F516F">
        <w:rPr>
          <w:rFonts w:ascii="Trebuchet MS" w:eastAsia="Times New Roman" w:hAnsi="Trebuchet MS" w:cs="Tahoma"/>
          <w:b/>
          <w:sz w:val="28"/>
          <w:szCs w:val="28"/>
          <w:lang w:eastAsia="fr-FR"/>
        </w:rPr>
        <w:t>Prochaines dates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 xml:space="preserve"> : messe du 8 octobre avec le Père Joël. </w:t>
      </w:r>
      <w:r w:rsidR="00491855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Préparation : Monique, Claire 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et Maryvonne</w:t>
      </w:r>
      <w:r w:rsidR="009F26EC">
        <w:rPr>
          <w:rFonts w:ascii="Trebuchet MS" w:eastAsia="Times New Roman" w:hAnsi="Trebuchet MS" w:cs="Tahoma"/>
          <w:sz w:val="24"/>
          <w:szCs w:val="24"/>
          <w:lang w:eastAsia="fr-FR"/>
        </w:rPr>
        <w:t>.</w:t>
      </w:r>
    </w:p>
    <w:p w:rsidR="0076401F" w:rsidRPr="0076401F" w:rsidRDefault="0076401F" w:rsidP="0076401F">
      <w:pPr>
        <w:pStyle w:val="Paragraphedeliste"/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fr-FR"/>
        </w:rPr>
      </w:pPr>
      <w:r w:rsidRPr="0076401F">
        <w:rPr>
          <w:rFonts w:ascii="Trebuchet MS" w:eastAsia="Times New Roman" w:hAnsi="Trebuchet MS" w:cs="Tahoma"/>
          <w:sz w:val="24"/>
          <w:szCs w:val="24"/>
          <w:lang w:eastAsia="fr-FR"/>
        </w:rPr>
        <w:t>Messe du 12 novembre</w:t>
      </w:r>
      <w:r>
        <w:rPr>
          <w:rFonts w:ascii="Trebuchet MS" w:eastAsia="Times New Roman" w:hAnsi="Trebuchet MS" w:cs="Tahoma"/>
          <w:sz w:val="24"/>
          <w:szCs w:val="24"/>
          <w:lang w:eastAsia="fr-FR"/>
        </w:rPr>
        <w:t> : préparation Maryvonne et une autre personne. Evoquer St Aignan très succinctement (Monique) ; Prévoir verre de l’amitié à la sortie.</w:t>
      </w:r>
    </w:p>
    <w:p w:rsidR="00BF242D" w:rsidRPr="006362FF" w:rsidRDefault="00BF242D" w:rsidP="00F42F4D">
      <w:pPr>
        <w:spacing w:after="0" w:line="240" w:lineRule="auto"/>
        <w:rPr>
          <w:rFonts w:ascii="Trebuchet MS" w:eastAsia="Times New Roman" w:hAnsi="Trebuchet MS" w:cs="Tahoma"/>
          <w:b/>
          <w:sz w:val="24"/>
          <w:szCs w:val="24"/>
          <w:lang w:eastAsia="fr-FR"/>
        </w:rPr>
      </w:pPr>
    </w:p>
    <w:p w:rsidR="002156B9" w:rsidRDefault="00991B1A" w:rsidP="00991B1A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  <w:r w:rsidRPr="00991B1A">
        <w:rPr>
          <w:rFonts w:ascii="Trebuchet MS" w:eastAsia="Times New Roman" w:hAnsi="Trebuchet MS" w:cs="Times New Roman"/>
          <w:b/>
          <w:sz w:val="24"/>
          <w:szCs w:val="24"/>
          <w:lang w:eastAsia="fr-FR"/>
        </w:rPr>
        <w:lastRenderedPageBreak/>
        <w:t xml:space="preserve">       </w:t>
      </w:r>
      <w:r w:rsidRPr="00991B1A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Questions diverses. </w:t>
      </w:r>
    </w:p>
    <w:p w:rsidR="00243B4B" w:rsidRDefault="00243B4B" w:rsidP="00991B1A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fr-FR"/>
        </w:rPr>
      </w:pPr>
    </w:p>
    <w:p w:rsidR="00243B4B" w:rsidRDefault="00243B4B" w:rsidP="00991B1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ab/>
      </w:r>
      <w:r w:rsidR="00F4252D" w:rsidRPr="00F4252D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Accès PMR église</w:t>
      </w:r>
      <w:r w:rsidR="00F4252D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 : trouver une solution provisoire rapidement avant </w:t>
      </w:r>
      <w:r w:rsidR="00891214">
        <w:rPr>
          <w:rFonts w:ascii="Trebuchet MS" w:eastAsia="Times New Roman" w:hAnsi="Trebuchet MS" w:cs="Times New Roman"/>
          <w:sz w:val="28"/>
          <w:szCs w:val="28"/>
          <w:lang w:eastAsia="fr-FR"/>
        </w:rPr>
        <w:t>travaux définitifs</w:t>
      </w:r>
      <w:r w:rsidR="00F4252D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exécutés par la</w:t>
      </w:r>
      <w:r w:rsidR="009F26EC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Mai</w:t>
      </w:r>
      <w:r w:rsidR="0076401F">
        <w:rPr>
          <w:rFonts w:ascii="Trebuchet MS" w:eastAsia="Times New Roman" w:hAnsi="Trebuchet MS" w:cs="Times New Roman"/>
          <w:sz w:val="28"/>
          <w:szCs w:val="28"/>
          <w:lang w:eastAsia="fr-FR"/>
        </w:rPr>
        <w:t>rie. Doit-on le réaliser nous-même ou acheter quelle chose de tout fait (environ 400 €) et facilement maniable.</w:t>
      </w:r>
    </w:p>
    <w:p w:rsidR="0076401F" w:rsidRDefault="0076401F" w:rsidP="00991B1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</w:p>
    <w:p w:rsidR="0036645C" w:rsidRDefault="009F26EC" w:rsidP="00991B1A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       </w:t>
      </w:r>
      <w:r w:rsidR="0036645C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</w:t>
      </w:r>
      <w:r w:rsidR="0036645C" w:rsidRPr="0036645C">
        <w:rPr>
          <w:rFonts w:ascii="Trebuchet MS" w:eastAsia="Times New Roman" w:hAnsi="Trebuchet MS" w:cs="Times New Roman"/>
          <w:b/>
          <w:sz w:val="28"/>
          <w:szCs w:val="28"/>
          <w:lang w:eastAsia="fr-FR"/>
        </w:rPr>
        <w:t>Local rangement au fond de l’église</w:t>
      </w:r>
      <w:r w:rsidR="0036645C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 : </w:t>
      </w:r>
      <w:r>
        <w:rPr>
          <w:rFonts w:ascii="Trebuchet MS" w:eastAsia="Times New Roman" w:hAnsi="Trebuchet MS" w:cs="Times New Roman"/>
          <w:sz w:val="28"/>
          <w:szCs w:val="28"/>
          <w:lang w:eastAsia="fr-FR"/>
        </w:rPr>
        <w:t>les travaux ont été réalisés, les</w:t>
      </w:r>
      <w:r w:rsidR="00491855"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moquettes se trouvant derrière</w:t>
      </w:r>
      <w:bookmarkStart w:id="0" w:name="_GoBack"/>
      <w:bookmarkEnd w:id="0"/>
      <w:r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le grand autel ont été enle</w:t>
      </w:r>
      <w:r w:rsidR="0076401F">
        <w:rPr>
          <w:rFonts w:ascii="Trebuchet MS" w:eastAsia="Times New Roman" w:hAnsi="Trebuchet MS" w:cs="Times New Roman"/>
          <w:sz w:val="28"/>
          <w:szCs w:val="28"/>
          <w:lang w:eastAsia="fr-FR"/>
        </w:rPr>
        <w:t>vées et stockées dans ce</w:t>
      </w:r>
      <w:r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local.</w:t>
      </w:r>
    </w:p>
    <w:p w:rsidR="002156B9" w:rsidRPr="00243B4B" w:rsidRDefault="0036645C" w:rsidP="009F26EC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sz w:val="28"/>
          <w:szCs w:val="28"/>
          <w:lang w:eastAsia="fr-FR"/>
        </w:rPr>
        <w:t xml:space="preserve">                 </w:t>
      </w:r>
    </w:p>
    <w:p w:rsidR="006A4DF9" w:rsidRDefault="00B265A6" w:rsidP="00EF7F0C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3763B" w:rsidRPr="006A4DF9" w:rsidRDefault="009A24CA" w:rsidP="005B61C0">
      <w:pPr>
        <w:pStyle w:val="Sansinterligne"/>
        <w:rPr>
          <w:rFonts w:cstheme="minorHAnsi"/>
          <w:sz w:val="28"/>
          <w:szCs w:val="28"/>
        </w:rPr>
      </w:pPr>
      <w:r w:rsidRPr="006A4DF9">
        <w:rPr>
          <w:rFonts w:cstheme="minorHAnsi"/>
          <w:b/>
          <w:sz w:val="28"/>
          <w:szCs w:val="28"/>
        </w:rPr>
        <w:t xml:space="preserve">    </w:t>
      </w:r>
      <w:r w:rsidR="00054BE3" w:rsidRPr="006A4DF9">
        <w:rPr>
          <w:rFonts w:cstheme="minorHAnsi"/>
          <w:b/>
          <w:sz w:val="28"/>
          <w:szCs w:val="28"/>
        </w:rPr>
        <w:t>Proch</w:t>
      </w:r>
      <w:r w:rsidR="0076401F">
        <w:rPr>
          <w:rFonts w:cstheme="minorHAnsi"/>
          <w:b/>
          <w:sz w:val="28"/>
          <w:szCs w:val="28"/>
        </w:rPr>
        <w:t xml:space="preserve">aine réunion le mardi 6 décembre </w:t>
      </w:r>
      <w:r w:rsidR="00243B4B">
        <w:rPr>
          <w:rFonts w:cstheme="minorHAnsi"/>
          <w:b/>
          <w:sz w:val="28"/>
          <w:szCs w:val="28"/>
        </w:rPr>
        <w:t>2022 à 18h0</w:t>
      </w:r>
      <w:r w:rsidR="006A4DF9" w:rsidRPr="006A4DF9">
        <w:rPr>
          <w:rFonts w:cstheme="minorHAnsi"/>
          <w:b/>
          <w:sz w:val="28"/>
          <w:szCs w:val="28"/>
        </w:rPr>
        <w:t xml:space="preserve">0 </w:t>
      </w:r>
      <w:r w:rsidR="00364DCA" w:rsidRPr="006A4DF9">
        <w:rPr>
          <w:rFonts w:cstheme="minorHAnsi"/>
          <w:b/>
          <w:sz w:val="28"/>
          <w:szCs w:val="28"/>
        </w:rPr>
        <w:t>au CIP.</w:t>
      </w:r>
    </w:p>
    <w:p w:rsid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:rsidR="00D3763B" w:rsidRP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:rsidR="006E39D0" w:rsidRDefault="00F549CA">
      <w:r>
        <w:t xml:space="preserve"> </w:t>
      </w:r>
    </w:p>
    <w:sectPr w:rsidR="006E39D0" w:rsidSect="00E74ED9">
      <w:pgSz w:w="11906" w:h="16838"/>
      <w:pgMar w:top="567" w:right="72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5CD"/>
    <w:multiLevelType w:val="hybridMultilevel"/>
    <w:tmpl w:val="916ED6F4"/>
    <w:lvl w:ilvl="0" w:tplc="733424D0">
      <w:numFmt w:val="bullet"/>
      <w:lvlText w:val="-"/>
      <w:lvlJc w:val="left"/>
      <w:pPr>
        <w:ind w:left="248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104E3D63"/>
    <w:multiLevelType w:val="hybridMultilevel"/>
    <w:tmpl w:val="6D5488B0"/>
    <w:lvl w:ilvl="0" w:tplc="EB2458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D5C63"/>
    <w:multiLevelType w:val="hybridMultilevel"/>
    <w:tmpl w:val="94D08A62"/>
    <w:lvl w:ilvl="0" w:tplc="4694FB6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D5C1F"/>
    <w:multiLevelType w:val="hybridMultilevel"/>
    <w:tmpl w:val="A670AF22"/>
    <w:lvl w:ilvl="0" w:tplc="14C4E01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027D36"/>
    <w:multiLevelType w:val="hybridMultilevel"/>
    <w:tmpl w:val="EDCC2CFA"/>
    <w:lvl w:ilvl="0" w:tplc="CCD8298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D025747"/>
    <w:multiLevelType w:val="hybridMultilevel"/>
    <w:tmpl w:val="06B80FB0"/>
    <w:lvl w:ilvl="0" w:tplc="E092CB8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A4164F"/>
    <w:multiLevelType w:val="hybridMultilevel"/>
    <w:tmpl w:val="3ED613DE"/>
    <w:lvl w:ilvl="0" w:tplc="7E142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6B0F"/>
    <w:multiLevelType w:val="hybridMultilevel"/>
    <w:tmpl w:val="31108772"/>
    <w:lvl w:ilvl="0" w:tplc="B6ECEF5C">
      <w:numFmt w:val="bullet"/>
      <w:lvlText w:val="-"/>
      <w:lvlJc w:val="left"/>
      <w:pPr>
        <w:ind w:left="55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782E47FE"/>
    <w:multiLevelType w:val="hybridMultilevel"/>
    <w:tmpl w:val="9CEA6778"/>
    <w:lvl w:ilvl="0" w:tplc="CE345566">
      <w:numFmt w:val="bullet"/>
      <w:lvlText w:val="-"/>
      <w:lvlJc w:val="left"/>
      <w:pPr>
        <w:ind w:left="55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9E81324"/>
    <w:multiLevelType w:val="hybridMultilevel"/>
    <w:tmpl w:val="5B86A6E8"/>
    <w:lvl w:ilvl="0" w:tplc="A92A6378">
      <w:start w:val="1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BC32F6B"/>
    <w:multiLevelType w:val="hybridMultilevel"/>
    <w:tmpl w:val="F7AAFEEC"/>
    <w:lvl w:ilvl="0" w:tplc="1666A874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581503"/>
    <w:multiLevelType w:val="hybridMultilevel"/>
    <w:tmpl w:val="A74CA0A6"/>
    <w:lvl w:ilvl="0" w:tplc="50FEB0C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7"/>
    <w:rsid w:val="00014E9F"/>
    <w:rsid w:val="00015EF5"/>
    <w:rsid w:val="0002785A"/>
    <w:rsid w:val="0003653E"/>
    <w:rsid w:val="00054BE3"/>
    <w:rsid w:val="00056568"/>
    <w:rsid w:val="000701C2"/>
    <w:rsid w:val="00081C5D"/>
    <w:rsid w:val="0008588F"/>
    <w:rsid w:val="000A00B1"/>
    <w:rsid w:val="000D5069"/>
    <w:rsid w:val="000E1E87"/>
    <w:rsid w:val="000E2115"/>
    <w:rsid w:val="00113A9F"/>
    <w:rsid w:val="00116B6F"/>
    <w:rsid w:val="00125D1B"/>
    <w:rsid w:val="00130200"/>
    <w:rsid w:val="0013309F"/>
    <w:rsid w:val="001420FB"/>
    <w:rsid w:val="00157A7D"/>
    <w:rsid w:val="00162E7C"/>
    <w:rsid w:val="00176230"/>
    <w:rsid w:val="002156B9"/>
    <w:rsid w:val="00243B4B"/>
    <w:rsid w:val="0025697A"/>
    <w:rsid w:val="00273200"/>
    <w:rsid w:val="00273A61"/>
    <w:rsid w:val="002830EE"/>
    <w:rsid w:val="002918ED"/>
    <w:rsid w:val="002B4543"/>
    <w:rsid w:val="002B6428"/>
    <w:rsid w:val="002C7DFC"/>
    <w:rsid w:val="003425AB"/>
    <w:rsid w:val="00364DCA"/>
    <w:rsid w:val="0036645C"/>
    <w:rsid w:val="003961D7"/>
    <w:rsid w:val="003A196A"/>
    <w:rsid w:val="003B71CC"/>
    <w:rsid w:val="003C1896"/>
    <w:rsid w:val="003C1FF2"/>
    <w:rsid w:val="003C209F"/>
    <w:rsid w:val="003F058D"/>
    <w:rsid w:val="003F4EAF"/>
    <w:rsid w:val="003F5267"/>
    <w:rsid w:val="003F6C60"/>
    <w:rsid w:val="0040376C"/>
    <w:rsid w:val="0042469A"/>
    <w:rsid w:val="0043015A"/>
    <w:rsid w:val="00466ADE"/>
    <w:rsid w:val="00476B39"/>
    <w:rsid w:val="00491855"/>
    <w:rsid w:val="00491E88"/>
    <w:rsid w:val="004B531B"/>
    <w:rsid w:val="004B5C7D"/>
    <w:rsid w:val="004B6D54"/>
    <w:rsid w:val="004C3B32"/>
    <w:rsid w:val="005162C2"/>
    <w:rsid w:val="00521103"/>
    <w:rsid w:val="0055083D"/>
    <w:rsid w:val="0055738D"/>
    <w:rsid w:val="00563224"/>
    <w:rsid w:val="00565B01"/>
    <w:rsid w:val="0057507D"/>
    <w:rsid w:val="00582AD3"/>
    <w:rsid w:val="00585C45"/>
    <w:rsid w:val="005B61C0"/>
    <w:rsid w:val="005D309E"/>
    <w:rsid w:val="005F1761"/>
    <w:rsid w:val="005F516F"/>
    <w:rsid w:val="00615806"/>
    <w:rsid w:val="006279CA"/>
    <w:rsid w:val="006362FF"/>
    <w:rsid w:val="00640838"/>
    <w:rsid w:val="006437C1"/>
    <w:rsid w:val="006812DD"/>
    <w:rsid w:val="006A083E"/>
    <w:rsid w:val="006A4DF9"/>
    <w:rsid w:val="006E39D0"/>
    <w:rsid w:val="006E3B98"/>
    <w:rsid w:val="006F5C83"/>
    <w:rsid w:val="00715445"/>
    <w:rsid w:val="00757F76"/>
    <w:rsid w:val="0076401F"/>
    <w:rsid w:val="007A0882"/>
    <w:rsid w:val="007A559B"/>
    <w:rsid w:val="007B7129"/>
    <w:rsid w:val="007C2083"/>
    <w:rsid w:val="007C6FA0"/>
    <w:rsid w:val="0080023D"/>
    <w:rsid w:val="008278C4"/>
    <w:rsid w:val="00836063"/>
    <w:rsid w:val="0083619D"/>
    <w:rsid w:val="00837483"/>
    <w:rsid w:val="0084045E"/>
    <w:rsid w:val="0084114B"/>
    <w:rsid w:val="00853DF3"/>
    <w:rsid w:val="00867F4A"/>
    <w:rsid w:val="008715FE"/>
    <w:rsid w:val="00891214"/>
    <w:rsid w:val="008B028E"/>
    <w:rsid w:val="008F6628"/>
    <w:rsid w:val="00906B9D"/>
    <w:rsid w:val="0091001C"/>
    <w:rsid w:val="00912D27"/>
    <w:rsid w:val="009227D5"/>
    <w:rsid w:val="009368A1"/>
    <w:rsid w:val="0098389A"/>
    <w:rsid w:val="009842BB"/>
    <w:rsid w:val="00991B1A"/>
    <w:rsid w:val="009A0B26"/>
    <w:rsid w:val="009A24CA"/>
    <w:rsid w:val="009A2668"/>
    <w:rsid w:val="009A38A7"/>
    <w:rsid w:val="009C2184"/>
    <w:rsid w:val="009E2531"/>
    <w:rsid w:val="009F26EC"/>
    <w:rsid w:val="009F770F"/>
    <w:rsid w:val="00A244C5"/>
    <w:rsid w:val="00A3149E"/>
    <w:rsid w:val="00A321A9"/>
    <w:rsid w:val="00A541F9"/>
    <w:rsid w:val="00AA3295"/>
    <w:rsid w:val="00AD0382"/>
    <w:rsid w:val="00B265A6"/>
    <w:rsid w:val="00B44835"/>
    <w:rsid w:val="00B712CB"/>
    <w:rsid w:val="00BB5CD2"/>
    <w:rsid w:val="00BF242D"/>
    <w:rsid w:val="00C257A1"/>
    <w:rsid w:val="00C8645F"/>
    <w:rsid w:val="00C94A17"/>
    <w:rsid w:val="00CA76A5"/>
    <w:rsid w:val="00CB2CE9"/>
    <w:rsid w:val="00CD784D"/>
    <w:rsid w:val="00CF220B"/>
    <w:rsid w:val="00CF260E"/>
    <w:rsid w:val="00D26B05"/>
    <w:rsid w:val="00D3763B"/>
    <w:rsid w:val="00D741C0"/>
    <w:rsid w:val="00D81278"/>
    <w:rsid w:val="00D86DAC"/>
    <w:rsid w:val="00DA3A05"/>
    <w:rsid w:val="00DA547E"/>
    <w:rsid w:val="00DF22D1"/>
    <w:rsid w:val="00DF289F"/>
    <w:rsid w:val="00DF39A4"/>
    <w:rsid w:val="00E11914"/>
    <w:rsid w:val="00E12840"/>
    <w:rsid w:val="00E17E02"/>
    <w:rsid w:val="00E4432E"/>
    <w:rsid w:val="00E74ED9"/>
    <w:rsid w:val="00E8000A"/>
    <w:rsid w:val="00ED7165"/>
    <w:rsid w:val="00EE40A7"/>
    <w:rsid w:val="00EF324F"/>
    <w:rsid w:val="00EF51F5"/>
    <w:rsid w:val="00EF6823"/>
    <w:rsid w:val="00EF7F0C"/>
    <w:rsid w:val="00F40B9D"/>
    <w:rsid w:val="00F4252D"/>
    <w:rsid w:val="00F42F4D"/>
    <w:rsid w:val="00F50CB0"/>
    <w:rsid w:val="00F549CA"/>
    <w:rsid w:val="00F75629"/>
    <w:rsid w:val="00FA7429"/>
    <w:rsid w:val="00FC46C7"/>
    <w:rsid w:val="00FE13C1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DA84"/>
  <w15:chartTrackingRefBased/>
  <w15:docId w15:val="{370F11C0-7BC0-4CE5-9687-54DF945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2C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2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6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7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3AE5-9A5E-42BD-AE1D-DAF0C7AA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dominic.q@free.fr</dc:creator>
  <cp:keywords/>
  <dc:description/>
  <cp:lastModifiedBy>Dominic</cp:lastModifiedBy>
  <cp:revision>67</cp:revision>
  <cp:lastPrinted>2020-02-13T11:19:00Z</cp:lastPrinted>
  <dcterms:created xsi:type="dcterms:W3CDTF">2019-09-20T12:58:00Z</dcterms:created>
  <dcterms:modified xsi:type="dcterms:W3CDTF">2022-09-26T15:15:00Z</dcterms:modified>
</cp:coreProperties>
</file>