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3EF6" w14:textId="451AA39B" w:rsidR="003C041B" w:rsidRP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 w:rsidRPr="003C041B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>III– Les vêtements liturgiques</w:t>
      </w:r>
    </w:p>
    <w:p w14:paraId="447F36B0" w14:textId="14A74451" w:rsidR="003C041B" w:rsidRPr="0071500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t xml:space="preserve">1) Les vêtements </w:t>
      </w:r>
      <w:proofErr w:type="gramStart"/>
      <w:r w:rsidRPr="0071500B">
        <w:rPr>
          <w:rFonts w:ascii="Monotype Corsiva" w:hAnsi="Monotype Corsiva" w:cs="LiberationSerif"/>
          <w:b/>
          <w:bCs/>
          <w:sz w:val="34"/>
          <w:szCs w:val="34"/>
        </w:rPr>
        <w:t xml:space="preserve">généraux </w:t>
      </w:r>
      <w:r w:rsidR="0071500B">
        <w:rPr>
          <w:rFonts w:ascii="Monotype Corsiva" w:hAnsi="Monotype Corsiva" w:cs="LiberationSerif"/>
          <w:b/>
          <w:bCs/>
          <w:sz w:val="34"/>
          <w:szCs w:val="34"/>
        </w:rPr>
        <w:t>,</w:t>
      </w:r>
      <w:proofErr w:type="gramEnd"/>
      <w:r w:rsidRPr="0071500B">
        <w:rPr>
          <w:rFonts w:ascii="Monotype Corsiva" w:hAnsi="Monotype Corsiva" w:cs="LiberationSerif"/>
          <w:b/>
          <w:bCs/>
          <w:sz w:val="34"/>
          <w:szCs w:val="34"/>
        </w:rPr>
        <w:t xml:space="preserve"> les attributs des </w:t>
      </w:r>
      <w:r w:rsidR="0071500B">
        <w:rPr>
          <w:rFonts w:ascii="Monotype Corsiva" w:hAnsi="Monotype Corsiva" w:cs="LiberationSerif"/>
          <w:b/>
          <w:bCs/>
          <w:sz w:val="34"/>
          <w:szCs w:val="34"/>
        </w:rPr>
        <w:t xml:space="preserve">Servantes et des </w:t>
      </w:r>
      <w:r w:rsidRPr="0071500B">
        <w:rPr>
          <w:rFonts w:ascii="Monotype Corsiva" w:hAnsi="Monotype Corsiva" w:cs="LiberationSerif"/>
          <w:b/>
          <w:bCs/>
          <w:sz w:val="34"/>
          <w:szCs w:val="34"/>
        </w:rPr>
        <w:t>Servants</w:t>
      </w:r>
      <w:r w:rsidR="0071500B">
        <w:rPr>
          <w:rFonts w:ascii="Monotype Corsiva" w:hAnsi="Monotype Corsiva" w:cs="LiberationSerif"/>
          <w:b/>
          <w:bCs/>
          <w:sz w:val="34"/>
          <w:szCs w:val="34"/>
        </w:rPr>
        <w:t xml:space="preserve"> de l’Eglise</w:t>
      </w:r>
    </w:p>
    <w:p w14:paraId="5F61D72D" w14:textId="7532A6A1" w:rsidR="003C041B" w:rsidRPr="0071500B" w:rsidRDefault="003C041B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t>L'AUBE</w:t>
      </w:r>
    </w:p>
    <w:p w14:paraId="488FE26C" w14:textId="358EDB48" w:rsidR="003C041B" w:rsidRDefault="00EF7E75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63769" wp14:editId="06BAA59B">
            <wp:simplePos x="0" y="0"/>
            <wp:positionH relativeFrom="column">
              <wp:posOffset>169718</wp:posOffset>
            </wp:positionH>
            <wp:positionV relativeFrom="paragraph">
              <wp:posOffset>181956</wp:posOffset>
            </wp:positionV>
            <wp:extent cx="890270" cy="2486660"/>
            <wp:effectExtent l="0" t="0" r="5080" b="8890"/>
            <wp:wrapSquare wrapText="bothSides"/>
            <wp:docPr id="10" name="Image 10" descr="Enfants de choeur - Albs Aubes pour servants de messe - Vendita o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s de choeur - Albs Aubes pour servants de messe - Vendita on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1B" w:rsidRPr="003C041B">
        <w:rPr>
          <w:rFonts w:ascii="Monotype Corsiva" w:hAnsi="Monotype Corsiva" w:cs="LiberationSerif"/>
          <w:sz w:val="34"/>
          <w:szCs w:val="34"/>
        </w:rPr>
        <w:t>Le mot « aube » vient du latin alba (blanc). L'aube est une tunique longue allant jusqu'aux pieds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et de couleur blanche que portent tous les clercs, de l'évêque au servant de Messe. L'aube nous rappelle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notre condition de baptisé : nous avons « revêtu le Christ ». C'est le </w:t>
      </w:r>
      <w:r w:rsidR="003C041B" w:rsidRPr="002D54F6">
        <w:rPr>
          <w:rFonts w:ascii="Monotype Corsiva" w:hAnsi="Monotype Corsiva" w:cs="LiberationSerif"/>
          <w:b/>
          <w:bCs/>
          <w:sz w:val="34"/>
          <w:szCs w:val="34"/>
        </w:rPr>
        <w:t>vêtement blanc, couleur de la</w:t>
      </w:r>
      <w:r w:rsidR="0071500B" w:rsidRPr="002D54F6">
        <w:rPr>
          <w:rFonts w:ascii="Monotype Corsiva" w:hAnsi="Monotype Corsiva" w:cs="LiberationSerif"/>
          <w:b/>
          <w:bCs/>
          <w:sz w:val="34"/>
          <w:szCs w:val="34"/>
        </w:rPr>
        <w:t xml:space="preserve"> </w:t>
      </w:r>
      <w:r w:rsidR="003C041B" w:rsidRPr="002D54F6">
        <w:rPr>
          <w:rFonts w:ascii="Monotype Corsiva" w:hAnsi="Monotype Corsiva" w:cs="LiberationSerif"/>
          <w:b/>
          <w:bCs/>
          <w:sz w:val="34"/>
          <w:szCs w:val="34"/>
        </w:rPr>
        <w:t>Résurrection et de l'innocence.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 Il est impératif de la respecter et d'en prendre soin. Il faut veiller à ce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qu'elle vous habille complètement et soit suffisamment longue pour ne laisser à découvert </w:t>
      </w:r>
      <w:r w:rsidR="002D54F6">
        <w:rPr>
          <w:rFonts w:ascii="Monotype Corsiva" w:hAnsi="Monotype Corsiva" w:cs="LiberationSerif"/>
          <w:sz w:val="34"/>
          <w:szCs w:val="34"/>
        </w:rPr>
        <w:t>que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 vos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chaussures. Celles-ci sont visibles</w:t>
      </w:r>
      <w:r w:rsidR="002A0A25">
        <w:rPr>
          <w:rFonts w:ascii="Monotype Corsiva" w:hAnsi="Monotype Corsiva" w:cs="LiberationSerif"/>
          <w:sz w:val="34"/>
          <w:szCs w:val="34"/>
        </w:rPr>
        <w:t xml:space="preserve"> ; </w:t>
      </w:r>
      <w:r w:rsidR="003C041B" w:rsidRPr="003C041B">
        <w:rPr>
          <w:rFonts w:ascii="Monotype Corsiva" w:hAnsi="Monotype Corsiva" w:cs="LiberationSerif"/>
          <w:sz w:val="34"/>
          <w:szCs w:val="34"/>
        </w:rPr>
        <w:t>veillez à ce qu'elles soient propres et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conviennent au Service</w:t>
      </w:r>
      <w:r w:rsidR="0071500B">
        <w:rPr>
          <w:rFonts w:ascii="Monotype Corsiva" w:hAnsi="Monotype Corsiva" w:cs="LiberationSerif"/>
          <w:sz w:val="34"/>
          <w:szCs w:val="34"/>
        </w:rPr>
        <w:t>.</w:t>
      </w:r>
    </w:p>
    <w:p w14:paraId="31694ADF" w14:textId="7E5ACD8C" w:rsidR="0071500B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1033CFAF" w14:textId="22186EB4" w:rsidR="0071500B" w:rsidRPr="0071500B" w:rsidRDefault="0071500B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t>LA CAPE</w:t>
      </w:r>
    </w:p>
    <w:p w14:paraId="2EB328D1" w14:textId="1E5BA185" w:rsidR="0071500B" w:rsidRPr="003C041B" w:rsidRDefault="002A0A25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>
        <w:rPr>
          <w:rFonts w:ascii="Monotype Corsiva" w:hAnsi="Monotype Corsiva" w:cs="LiberationSerif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7D78724" wp14:editId="785D424A">
            <wp:simplePos x="0" y="0"/>
            <wp:positionH relativeFrom="margin">
              <wp:posOffset>3644265</wp:posOffset>
            </wp:positionH>
            <wp:positionV relativeFrom="paragraph">
              <wp:posOffset>33655</wp:posOffset>
            </wp:positionV>
            <wp:extent cx="2102485" cy="1398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00B" w:rsidRPr="003C041B">
        <w:rPr>
          <w:rFonts w:ascii="Monotype Corsiva" w:hAnsi="Monotype Corsiva" w:cs="LiberationSerif"/>
          <w:sz w:val="34"/>
          <w:szCs w:val="34"/>
        </w:rPr>
        <w:t xml:space="preserve">Du latin cappa (capuchon, cape) la cape est une </w:t>
      </w:r>
      <w:r w:rsidR="0071500B" w:rsidRPr="002D54F6">
        <w:rPr>
          <w:rFonts w:ascii="Monotype Corsiva" w:hAnsi="Monotype Corsiva" w:cs="LiberationSerif"/>
          <w:b/>
          <w:bCs/>
          <w:sz w:val="34"/>
          <w:szCs w:val="34"/>
        </w:rPr>
        <w:t>grande cape de cérémonie agrafée par devant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71500B" w:rsidRPr="003C041B">
        <w:rPr>
          <w:rFonts w:ascii="Monotype Corsiva" w:hAnsi="Monotype Corsiva" w:cs="LiberationSerif"/>
          <w:sz w:val="34"/>
          <w:szCs w:val="34"/>
        </w:rPr>
        <w:t>et portée par le prêtre et l'évêque principalement lors des bénédictions solennelles, aux vêpres, aux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71500B" w:rsidRPr="003C041B">
        <w:rPr>
          <w:rFonts w:ascii="Monotype Corsiva" w:hAnsi="Monotype Corsiva" w:cs="LiberationSerif"/>
          <w:sz w:val="34"/>
          <w:szCs w:val="34"/>
        </w:rPr>
        <w:t>laudes et lors de processions.</w:t>
      </w:r>
    </w:p>
    <w:p w14:paraId="2A31B544" w14:textId="7A041CA1" w:rsidR="0071500B" w:rsidRPr="002D54F6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La cape, qu'on appelle aussi l</w:t>
      </w:r>
      <w:r w:rsidR="002D54F6">
        <w:rPr>
          <w:rFonts w:ascii="Monotype Corsiva" w:hAnsi="Monotype Corsiva" w:cs="LiberationSerif"/>
          <w:sz w:val="34"/>
          <w:szCs w:val="34"/>
        </w:rPr>
        <w:t>a chape</w:t>
      </w:r>
      <w:r w:rsidRPr="003C041B">
        <w:rPr>
          <w:rFonts w:ascii="Monotype Corsiva" w:hAnsi="Monotype Corsiva" w:cs="LiberationSerif"/>
          <w:sz w:val="34"/>
          <w:szCs w:val="34"/>
        </w:rPr>
        <w:t>,</w:t>
      </w:r>
      <w:r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peut</w:t>
      </w:r>
      <w:r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être portée également par des clercs</w:t>
      </w:r>
      <w:r>
        <w:rPr>
          <w:rFonts w:ascii="Monotype Corsiva" w:hAnsi="Monotype Corsiva" w:cs="LiberationSerif"/>
          <w:sz w:val="34"/>
          <w:szCs w:val="34"/>
        </w:rPr>
        <w:t xml:space="preserve"> : c’est le </w:t>
      </w:r>
      <w:r w:rsidRPr="002D54F6">
        <w:rPr>
          <w:rFonts w:ascii="Monotype Corsiva" w:hAnsi="Monotype Corsiva" w:cs="LiberationSerif"/>
          <w:b/>
          <w:bCs/>
          <w:sz w:val="34"/>
          <w:szCs w:val="34"/>
        </w:rPr>
        <w:t>vêtement retenu pour les servantes d’Assemblée</w:t>
      </w:r>
      <w:r w:rsidR="002D54F6" w:rsidRPr="002D54F6">
        <w:rPr>
          <w:rFonts w:ascii="Monotype Corsiva" w:hAnsi="Monotype Corsiva" w:cs="LiberationSerif"/>
          <w:b/>
          <w:bCs/>
          <w:sz w:val="34"/>
          <w:szCs w:val="34"/>
        </w:rPr>
        <w:t>.</w:t>
      </w:r>
    </w:p>
    <w:p w14:paraId="26AF1DF0" w14:textId="71181E55" w:rsidR="0071500B" w:rsidRPr="003C041B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52EE1210" w14:textId="6A640CB1" w:rsidR="003C041B" w:rsidRPr="0071500B" w:rsidRDefault="003C041B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t>LA SOUTANE</w:t>
      </w:r>
    </w:p>
    <w:p w14:paraId="0470389D" w14:textId="3EA8A227" w:rsidR="003C041B" w:rsidRPr="003C041B" w:rsidRDefault="002A0A25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E75396" wp14:editId="2E9E49CD">
            <wp:simplePos x="0" y="0"/>
            <wp:positionH relativeFrom="margin">
              <wp:posOffset>-137795</wp:posOffset>
            </wp:positionH>
            <wp:positionV relativeFrom="paragraph">
              <wp:posOffset>92710</wp:posOffset>
            </wp:positionV>
            <wp:extent cx="1767840" cy="1669415"/>
            <wp:effectExtent l="0" t="0" r="3810" b="6985"/>
            <wp:wrapTight wrapText="bothSides">
              <wp:wrapPolygon edited="0">
                <wp:start x="0" y="0"/>
                <wp:lineTo x="0" y="21444"/>
                <wp:lineTo x="21414" y="21444"/>
                <wp:lineTo x="2141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0" r="11439"/>
                    <a:stretch/>
                  </pic:blipFill>
                  <pic:spPr bwMode="auto">
                    <a:xfrm flipH="1">
                      <a:off x="0" y="0"/>
                      <a:ext cx="17678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LiberationSerif"/>
          <w:sz w:val="34"/>
          <w:szCs w:val="34"/>
        </w:rPr>
        <w:t>L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a soutane est l'autre </w:t>
      </w:r>
      <w:r w:rsidR="003C041B" w:rsidRPr="002D54F6">
        <w:rPr>
          <w:rFonts w:ascii="Monotype Corsiva" w:hAnsi="Monotype Corsiva" w:cs="LiberationSerif"/>
          <w:b/>
          <w:bCs/>
          <w:sz w:val="34"/>
          <w:szCs w:val="34"/>
        </w:rPr>
        <w:t>vêtement liturgique qui peut être utilisé par les clercs.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 Aujourd'hui il est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rare d'en voir porter sauf dans certaines paroisses. Il en existe deux sortes : les rouges et les noires.</w:t>
      </w:r>
    </w:p>
    <w:p w14:paraId="781C9D72" w14:textId="31541397" w:rsidR="003C041B" w:rsidRP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Quand on porte des soutanes rouges ça signifie que l'on est prêt à se sacrifier pour l'Église</w:t>
      </w:r>
      <w:r w:rsidR="0071500B">
        <w:rPr>
          <w:rFonts w:ascii="Monotype Corsiva" w:hAnsi="Monotype Corsiva" w:cs="LiberationSerif"/>
          <w:sz w:val="34"/>
          <w:szCs w:val="34"/>
        </w:rPr>
        <w:t> ; q</w:t>
      </w:r>
      <w:r w:rsidRPr="003C041B">
        <w:rPr>
          <w:rFonts w:ascii="Monotype Corsiva" w:hAnsi="Monotype Corsiva" w:cs="LiberationSerif"/>
          <w:sz w:val="34"/>
          <w:szCs w:val="34"/>
        </w:rPr>
        <w:t>uand on porte des soutanes noires ça signifie que l'on rejette le luxe et la vanité.</w:t>
      </w:r>
    </w:p>
    <w:p w14:paraId="7CD10DD4" w14:textId="77777777" w:rsidR="003C041B" w:rsidRP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Vous pouvez être amenés à en porter pour votre service.</w:t>
      </w:r>
    </w:p>
    <w:p w14:paraId="7B0C821C" w14:textId="01804E38" w:rsid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lastRenderedPageBreak/>
        <w:t>Le surplis blanc quant à lui est symbole d'innocence, tout comme l'aube.</w:t>
      </w:r>
    </w:p>
    <w:p w14:paraId="32455CF6" w14:textId="77777777" w:rsidR="0071500B" w:rsidRPr="003C041B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29E8755E" w14:textId="6231A2EB" w:rsidR="003C041B" w:rsidRPr="0071500B" w:rsidRDefault="003C041B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t>LE CORDON DE TAILLE ET LA CROIX</w:t>
      </w:r>
    </w:p>
    <w:p w14:paraId="55EB611A" w14:textId="5E4570ED" w:rsidR="003C041B" w:rsidRP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Le cordon de taille peut avoir plusieurs formes.</w:t>
      </w:r>
      <w:r w:rsidR="002A0A25" w:rsidRPr="002A0A25">
        <w:rPr>
          <w:rFonts w:ascii="Monotype Corsiva" w:hAnsi="Monotype Corsiva" w:cs="LiberationSerif"/>
          <w:sz w:val="34"/>
          <w:szCs w:val="34"/>
        </w:rPr>
        <w:t xml:space="preserve"> </w:t>
      </w:r>
      <w:r w:rsidR="002A0A25">
        <w:rPr>
          <w:rFonts w:ascii="Monotype Corsiva" w:hAnsi="Monotype Corsiva" w:cs="LiberationSerif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340E991C" wp14:editId="536ED197">
            <wp:simplePos x="0" y="0"/>
            <wp:positionH relativeFrom="column">
              <wp:posOffset>3582035</wp:posOffset>
            </wp:positionH>
            <wp:positionV relativeFrom="paragraph">
              <wp:posOffset>2540</wp:posOffset>
            </wp:positionV>
            <wp:extent cx="2140585" cy="2140585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5BB4" w14:textId="3023A22E" w:rsidR="003C041B" w:rsidRP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 xml:space="preserve">Ce cordon qu'on porte </w:t>
      </w:r>
      <w:r w:rsidRPr="002D54F6">
        <w:rPr>
          <w:rFonts w:ascii="Monotype Corsiva" w:hAnsi="Monotype Corsiva" w:cs="LiberationSerif"/>
          <w:b/>
          <w:bCs/>
          <w:sz w:val="34"/>
          <w:szCs w:val="34"/>
        </w:rPr>
        <w:t>autour de la taille est le symbole de la grâce et de la pureté</w:t>
      </w:r>
      <w:r w:rsidRPr="003C041B">
        <w:rPr>
          <w:rFonts w:ascii="Monotype Corsiva" w:hAnsi="Monotype Corsiva" w:cs="LiberationSerif"/>
          <w:sz w:val="34"/>
          <w:szCs w:val="34"/>
        </w:rPr>
        <w:t xml:space="preserve"> de notre </w:t>
      </w:r>
      <w:r w:rsidR="0071500B">
        <w:rPr>
          <w:rFonts w:ascii="Monotype Corsiva" w:hAnsi="Monotype Corsiva" w:cs="LiberationSerif"/>
          <w:sz w:val="34"/>
          <w:szCs w:val="34"/>
        </w:rPr>
        <w:t xml:space="preserve">cœur </w:t>
      </w:r>
      <w:r w:rsidRPr="003C041B">
        <w:rPr>
          <w:rFonts w:ascii="Monotype Corsiva" w:hAnsi="Monotype Corsiva" w:cs="LiberationSerif"/>
          <w:sz w:val="34"/>
          <w:szCs w:val="34"/>
        </w:rPr>
        <w:t>et de notre corps que nous demandons à Dieu pour célébrer la Sainte Messe.</w:t>
      </w:r>
    </w:p>
    <w:p w14:paraId="6393F30F" w14:textId="7F9EA980" w:rsid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Il a aussi différentes couleurs. Ces couleurs peuvent soit être mises en relation avec la fonction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occupée par le servant ou alors, avec la couleur liturgique du jour (quand le prêtre porte du vert, on met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un cordon vert, etc.).</w:t>
      </w:r>
    </w:p>
    <w:p w14:paraId="04D999C7" w14:textId="77777777" w:rsidR="002A0A25" w:rsidRPr="003C041B" w:rsidRDefault="002A0A25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28C4636D" w14:textId="4BC84CB5" w:rsidR="003C041B" w:rsidRPr="003C041B" w:rsidRDefault="002A0A25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2D54F6">
        <w:rPr>
          <w:rFonts w:ascii="Monotype Corsiva" w:hAnsi="Monotype Corsiva" w:cs="LiberationSerif"/>
          <w:b/>
          <w:bCs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7D75BDD3" wp14:editId="5B5C5110">
            <wp:simplePos x="0" y="0"/>
            <wp:positionH relativeFrom="column">
              <wp:posOffset>-82550</wp:posOffset>
            </wp:positionH>
            <wp:positionV relativeFrom="paragraph">
              <wp:posOffset>4445</wp:posOffset>
            </wp:positionV>
            <wp:extent cx="1052830" cy="1953260"/>
            <wp:effectExtent l="0" t="0" r="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1B" w:rsidRPr="002D54F6">
        <w:rPr>
          <w:rFonts w:ascii="Monotype Corsiva" w:hAnsi="Monotype Corsiva" w:cs="LiberationSerif"/>
          <w:b/>
          <w:bCs/>
          <w:sz w:val="34"/>
          <w:szCs w:val="34"/>
        </w:rPr>
        <w:t>Les servants d'Autel portent aussi une croix</w:t>
      </w:r>
      <w:r w:rsidR="0071500B">
        <w:rPr>
          <w:rFonts w:ascii="Monotype Corsiva" w:hAnsi="Monotype Corsiva" w:cs="LiberationSerif"/>
          <w:sz w:val="34"/>
          <w:szCs w:val="34"/>
        </w:rPr>
        <w:t> : c</w:t>
      </w:r>
      <w:r w:rsidR="003C041B" w:rsidRPr="003C041B">
        <w:rPr>
          <w:rFonts w:ascii="Monotype Corsiva" w:hAnsi="Monotype Corsiva" w:cs="LiberationSerif"/>
          <w:sz w:val="34"/>
          <w:szCs w:val="34"/>
        </w:rPr>
        <w:t>'est la croix de Celui qui est venu pour servir et non pour être servi et qui nous appelle à être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ses disciples. Elle rappelle que notre mission est un service rendu à l'Église et au Christ qui est mort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pour nous.</w:t>
      </w:r>
    </w:p>
    <w:p w14:paraId="53F25145" w14:textId="0423E81C" w:rsid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Officiellement, le cordon des croix possède différentes couleurs qui varient selon la fonction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occupée par le servant. Le plus souvent, les couleurs des cordons de croix sont associées à celle du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temps liturgique (tout comme pour le cordon de taille).</w:t>
      </w:r>
    </w:p>
    <w:p w14:paraId="708C36C9" w14:textId="77777777" w:rsidR="0071500B" w:rsidRPr="003C041B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63243B49" w14:textId="77777777" w:rsidR="003C041B" w:rsidRPr="0071500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 w:rsidRPr="0071500B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>2) Les vêtements du prêtre et du diacre</w:t>
      </w:r>
    </w:p>
    <w:p w14:paraId="000352C3" w14:textId="4EDE16DD" w:rsidR="003C041B" w:rsidRPr="0071500B" w:rsidRDefault="00A10F11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>
        <w:rPr>
          <w:rFonts w:ascii="Monotype Corsiva" w:hAnsi="Monotype Corsiva" w:cs="LiberationSerif"/>
          <w:noProof/>
          <w:sz w:val="34"/>
          <w:szCs w:val="34"/>
        </w:rPr>
        <w:drawing>
          <wp:anchor distT="0" distB="0" distL="114300" distR="114300" simplePos="0" relativeHeight="251663360" behindDoc="1" locked="0" layoutInCell="1" allowOverlap="1" wp14:anchorId="20D44C2E" wp14:editId="0D09E763">
            <wp:simplePos x="0" y="0"/>
            <wp:positionH relativeFrom="column">
              <wp:posOffset>3611245</wp:posOffset>
            </wp:positionH>
            <wp:positionV relativeFrom="paragraph">
              <wp:posOffset>266065</wp:posOffset>
            </wp:positionV>
            <wp:extent cx="2340610" cy="2340610"/>
            <wp:effectExtent l="0" t="0" r="2540" b="254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1B" w:rsidRPr="0071500B">
        <w:rPr>
          <w:rFonts w:ascii="Monotype Corsiva" w:hAnsi="Monotype Corsiva" w:cs="LiberationSerif"/>
          <w:b/>
          <w:bCs/>
          <w:sz w:val="34"/>
          <w:szCs w:val="34"/>
        </w:rPr>
        <w:t>L'ÉTOLE</w:t>
      </w:r>
    </w:p>
    <w:p w14:paraId="3199B100" w14:textId="2F46EC25" w:rsid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 xml:space="preserve">L'étole est </w:t>
      </w:r>
      <w:r w:rsidRPr="002D54F6">
        <w:rPr>
          <w:rFonts w:ascii="Monotype Corsiva" w:hAnsi="Monotype Corsiva" w:cs="LiberationSerif"/>
          <w:b/>
          <w:bCs/>
          <w:sz w:val="34"/>
          <w:szCs w:val="34"/>
        </w:rPr>
        <w:t>une écharpe portée par les diacres, les prêtres et les évêques</w:t>
      </w:r>
      <w:r w:rsidRPr="003C041B">
        <w:rPr>
          <w:rFonts w:ascii="Monotype Corsiva" w:hAnsi="Monotype Corsiva" w:cs="LiberationSerif"/>
          <w:sz w:val="34"/>
          <w:szCs w:val="34"/>
        </w:rPr>
        <w:t xml:space="preserve"> sur l'aube pour la </w:t>
      </w:r>
      <w:proofErr w:type="spellStart"/>
      <w:r w:rsidRPr="003C041B">
        <w:rPr>
          <w:rFonts w:ascii="Monotype Corsiva" w:hAnsi="Monotype Corsiva" w:cs="LiberationSerif"/>
          <w:sz w:val="34"/>
          <w:szCs w:val="34"/>
        </w:rPr>
        <w:t>Sainte</w:t>
      </w:r>
      <w:r w:rsidR="0071500B">
        <w:rPr>
          <w:rFonts w:ascii="Monotype Corsiva" w:hAnsi="Monotype Corsiva" w:cs="LiberationSerif"/>
          <w:sz w:val="34"/>
          <w:szCs w:val="34"/>
        </w:rPr>
        <w:t>-</w:t>
      </w:r>
      <w:r w:rsidRPr="003C041B">
        <w:rPr>
          <w:rFonts w:ascii="Monotype Corsiva" w:hAnsi="Monotype Corsiva" w:cs="LiberationSerif"/>
          <w:sz w:val="34"/>
          <w:szCs w:val="34"/>
        </w:rPr>
        <w:t>Messe</w:t>
      </w:r>
      <w:proofErr w:type="spellEnd"/>
      <w:r w:rsidRPr="003C041B">
        <w:rPr>
          <w:rFonts w:ascii="Monotype Corsiva" w:hAnsi="Monotype Corsiva" w:cs="LiberationSerif"/>
          <w:sz w:val="34"/>
          <w:szCs w:val="34"/>
        </w:rPr>
        <w:t xml:space="preserve"> et l'administration des sacrements. Portée en bandoulière par les diacres, elle est simplement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passée autour du cou pour les prêtres et les évêques. C'est l'ornement propre à chaque ministre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ordonné : signe de pouvoir, de la charge qu'il a reçue du Christ.</w:t>
      </w:r>
    </w:p>
    <w:p w14:paraId="04EA0382" w14:textId="77777777" w:rsidR="0071500B" w:rsidRPr="003C041B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70281959" w14:textId="2D14E94F" w:rsidR="003C041B" w:rsidRPr="0071500B" w:rsidRDefault="003C041B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lastRenderedPageBreak/>
        <w:t>LA DALMATIQUE</w:t>
      </w:r>
    </w:p>
    <w:p w14:paraId="2DEE5284" w14:textId="13C403F8" w:rsidR="003C041B" w:rsidRPr="003C041B" w:rsidRDefault="00A10F11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>
        <w:rPr>
          <w:rFonts w:ascii="Monotype Corsiva" w:hAnsi="Monotype Corsiva" w:cs="LiberationSerif"/>
          <w:noProof/>
          <w:sz w:val="34"/>
          <w:szCs w:val="34"/>
        </w:rPr>
        <w:drawing>
          <wp:anchor distT="0" distB="0" distL="114300" distR="114300" simplePos="0" relativeHeight="251664384" behindDoc="1" locked="0" layoutInCell="1" allowOverlap="1" wp14:anchorId="4BA4B684" wp14:editId="0E0309A7">
            <wp:simplePos x="0" y="0"/>
            <wp:positionH relativeFrom="column">
              <wp:posOffset>2413</wp:posOffset>
            </wp:positionH>
            <wp:positionV relativeFrom="paragraph">
              <wp:posOffset>254</wp:posOffset>
            </wp:positionV>
            <wp:extent cx="1852930" cy="2462530"/>
            <wp:effectExtent l="0" t="0" r="0" b="0"/>
            <wp:wrapTight wrapText="bothSides">
              <wp:wrapPolygon edited="0">
                <wp:start x="0" y="0"/>
                <wp:lineTo x="0" y="21388"/>
                <wp:lineTo x="21319" y="21388"/>
                <wp:lineTo x="2131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La dalmatique est une sorte </w:t>
      </w:r>
      <w:r w:rsidR="003C041B" w:rsidRPr="00F5517C">
        <w:rPr>
          <w:rFonts w:ascii="Monotype Corsiva" w:hAnsi="Monotype Corsiva" w:cs="LiberationSerif"/>
          <w:b/>
          <w:bCs/>
          <w:sz w:val="34"/>
          <w:szCs w:val="34"/>
        </w:rPr>
        <w:t>de tunique courte que portent les diacres et les évêques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 par-dessus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l'aube et l'étole. Elle ressemble à la chasuble mais s'en différencie par la présence de manches.</w:t>
      </w:r>
    </w:p>
    <w:p w14:paraId="2AE0510B" w14:textId="77777777" w:rsidR="003C041B" w:rsidRP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Aujourd'hui les diacres portent le plus souvent simplement l'aube et l'étole.</w:t>
      </w:r>
    </w:p>
    <w:p w14:paraId="43AB162D" w14:textId="20953E49" w:rsidR="003C041B" w:rsidRDefault="003C041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 w:rsidRPr="003C041B">
        <w:rPr>
          <w:rFonts w:ascii="Monotype Corsiva" w:hAnsi="Monotype Corsiva" w:cs="LiberationSerif"/>
          <w:sz w:val="34"/>
          <w:szCs w:val="34"/>
        </w:rPr>
        <w:t>Les évêques portent la dalmatique en plus de l'étole et de la chasuble. Cela symbolise le fait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qu'ils sont les seuls à pouvoir donner la fonction de diacre. Aujourd'hui, ils se contentent souvent de ne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Pr="003C041B">
        <w:rPr>
          <w:rFonts w:ascii="Monotype Corsiva" w:hAnsi="Monotype Corsiva" w:cs="LiberationSerif"/>
          <w:sz w:val="34"/>
          <w:szCs w:val="34"/>
        </w:rPr>
        <w:t>porter que l'étole et la chasuble.</w:t>
      </w:r>
    </w:p>
    <w:p w14:paraId="5360D5B6" w14:textId="02AE46DF" w:rsidR="0071500B" w:rsidRPr="003C041B" w:rsidRDefault="0071500B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</w:p>
    <w:p w14:paraId="2758226D" w14:textId="51339075" w:rsidR="003C041B" w:rsidRPr="0071500B" w:rsidRDefault="003C041B" w:rsidP="007150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sz w:val="34"/>
          <w:szCs w:val="34"/>
        </w:rPr>
      </w:pPr>
      <w:r w:rsidRPr="0071500B">
        <w:rPr>
          <w:rFonts w:ascii="Monotype Corsiva" w:hAnsi="Monotype Corsiva" w:cs="LiberationSerif"/>
          <w:b/>
          <w:bCs/>
          <w:sz w:val="34"/>
          <w:szCs w:val="34"/>
        </w:rPr>
        <w:t>LA CHASUBLE</w:t>
      </w:r>
    </w:p>
    <w:p w14:paraId="1CE76065" w14:textId="7721D7D6" w:rsidR="003C041B" w:rsidRPr="003C041B" w:rsidRDefault="00A10F11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A45BFB" wp14:editId="686216EA">
            <wp:simplePos x="0" y="0"/>
            <wp:positionH relativeFrom="margin">
              <wp:align>right</wp:align>
            </wp:positionH>
            <wp:positionV relativeFrom="paragraph">
              <wp:posOffset>102108</wp:posOffset>
            </wp:positionV>
            <wp:extent cx="2096770" cy="2792095"/>
            <wp:effectExtent l="0" t="0" r="0" b="8255"/>
            <wp:wrapTight wrapText="bothSides">
              <wp:wrapPolygon edited="0">
                <wp:start x="0" y="0"/>
                <wp:lineTo x="0" y="21516"/>
                <wp:lineTo x="21391" y="21516"/>
                <wp:lineTo x="21391" y="0"/>
                <wp:lineTo x="0" y="0"/>
              </wp:wrapPolygon>
            </wp:wrapTight>
            <wp:docPr id="9" name="Image 9" descr="Chasubl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suble — Wikipé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C'est le </w:t>
      </w:r>
      <w:r w:rsidR="003C041B" w:rsidRPr="00F5517C">
        <w:rPr>
          <w:rFonts w:ascii="Monotype Corsiva" w:hAnsi="Monotype Corsiva" w:cs="LiberationSerif"/>
          <w:b/>
          <w:bCs/>
          <w:sz w:val="34"/>
          <w:szCs w:val="34"/>
        </w:rPr>
        <w:t>vêtement du prêtre et de l'évêque pendant la Sainte Messe.</w:t>
      </w:r>
      <w:r w:rsidR="003C041B" w:rsidRPr="003C041B">
        <w:rPr>
          <w:rFonts w:ascii="Monotype Corsiva" w:hAnsi="Monotype Corsiva" w:cs="LiberationSerif"/>
          <w:sz w:val="34"/>
          <w:szCs w:val="34"/>
        </w:rPr>
        <w:t xml:space="preserve"> Ce long vêtement à deux</w:t>
      </w:r>
      <w:r w:rsidR="0071500B">
        <w:rPr>
          <w:rFonts w:ascii="Monotype Corsiva" w:hAnsi="Monotype Corsiva" w:cs="LiberationSerif"/>
          <w:sz w:val="34"/>
          <w:szCs w:val="34"/>
        </w:rPr>
        <w:t xml:space="preserve"> </w:t>
      </w:r>
      <w:r w:rsidR="003C041B" w:rsidRPr="003C041B">
        <w:rPr>
          <w:rFonts w:ascii="Monotype Corsiva" w:hAnsi="Monotype Corsiva" w:cs="LiberationSerif"/>
          <w:sz w:val="34"/>
          <w:szCs w:val="34"/>
        </w:rPr>
        <w:t>pans et sans manche avec une ouverture pour la tête signifie la charité du Christ qui englobe tout.</w:t>
      </w:r>
    </w:p>
    <w:p w14:paraId="62DF89D3" w14:textId="0526C5A1" w:rsidR="00D109A3" w:rsidRDefault="00D109A3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3B786603" w14:textId="08298F44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3D69E484" w14:textId="22707A5D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50131687" w14:textId="07542398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41E63CEF" w14:textId="38BC77F0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3152073B" w14:textId="32EC427E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2CBFB05E" w14:textId="50DDE2C2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6B5119CB" w14:textId="52C98B87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18FAA03F" w14:textId="61E2616F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44C0C347" w14:textId="32106079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3951C817" w14:textId="1175F4CC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753CF2CC" w14:textId="3E3B8142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0BDA9247" w14:textId="5B2A6457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04584071" w14:textId="48ACD291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2916E243" w14:textId="6DF2F928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1D4D650D" w14:textId="77777777" w:rsid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2284DE13" w14:textId="43573535" w:rsidR="002D54F6" w:rsidRPr="002D54F6" w:rsidRDefault="002D54F6" w:rsidP="002D54F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</w:pPr>
      <w:r>
        <w:rPr>
          <w:rFonts w:ascii="Monotype Corsiva" w:hAnsi="Monotype Corsiva" w:cs="LiberationSerif-Bold"/>
          <w:b/>
          <w:bCs/>
          <w:sz w:val="36"/>
          <w:szCs w:val="36"/>
        </w:rPr>
        <w:lastRenderedPageBreak/>
        <w:t>IV</w:t>
      </w:r>
      <w:proofErr w:type="gramStart"/>
      <w:r>
        <w:rPr>
          <w:rFonts w:ascii="Monotype Corsiva" w:hAnsi="Monotype Corsiva" w:cs="LiberationSerif-Bold"/>
          <w:b/>
          <w:bCs/>
          <w:sz w:val="36"/>
          <w:szCs w:val="36"/>
        </w:rPr>
        <w:t xml:space="preserve">- </w:t>
      </w:r>
      <w:r w:rsidRPr="002D54F6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 xml:space="preserve"> Les</w:t>
      </w:r>
      <w:proofErr w:type="gramEnd"/>
      <w:r w:rsidRPr="002D54F6">
        <w:rPr>
          <w:rFonts w:ascii="Monotype Corsiva" w:hAnsi="Monotype Corsiva" w:cs="LiberationSerif-BoldItalic"/>
          <w:b/>
          <w:bCs/>
          <w:i/>
          <w:iCs/>
          <w:sz w:val="36"/>
          <w:szCs w:val="36"/>
        </w:rPr>
        <w:t xml:space="preserve"> linges d'autel </w:t>
      </w:r>
    </w:p>
    <w:p w14:paraId="7054340B" w14:textId="4D890812" w:rsidR="002D54F6" w:rsidRPr="002D54F6" w:rsidRDefault="002D54F6" w:rsidP="002D54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"/>
          <w:b/>
          <w:bCs/>
          <w:caps/>
          <w:sz w:val="34"/>
          <w:szCs w:val="34"/>
        </w:rPr>
      </w:pPr>
      <w:r w:rsidRPr="002D54F6">
        <w:rPr>
          <w:rFonts w:ascii="Monotype Corsiva" w:hAnsi="Monotype Corsiva" w:cs="LiberationSerif"/>
          <w:b/>
          <w:bCs/>
          <w:caps/>
          <w:sz w:val="34"/>
          <w:szCs w:val="34"/>
        </w:rPr>
        <w:t>L</w:t>
      </w:r>
      <w:r w:rsidRPr="002D54F6">
        <w:rPr>
          <w:rFonts w:ascii="Monotype Corsiva" w:hAnsi="Monotype Corsiva" w:cs="LiberationSerif"/>
          <w:b/>
          <w:bCs/>
          <w:caps/>
          <w:sz w:val="34"/>
          <w:szCs w:val="34"/>
        </w:rPr>
        <w:t xml:space="preserve">e Corporal : </w:t>
      </w:r>
    </w:p>
    <w:p w14:paraId="440FFDC3" w14:textId="77777777" w:rsidR="002D54F6" w:rsidRDefault="002D54F6" w:rsidP="002D54F6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</w:p>
    <w:p w14:paraId="5E484D0D" w14:textId="53C48A32" w:rsidR="002D54F6" w:rsidRDefault="002D54F6" w:rsidP="002D54F6">
      <w:pPr>
        <w:pStyle w:val="Default"/>
        <w:rPr>
          <w:rFonts w:ascii="Monotype Corsiva" w:hAnsi="Monotype Corsiva" w:cs="LiberationSerif"/>
          <w:color w:val="auto"/>
          <w:sz w:val="34"/>
          <w:szCs w:val="34"/>
        </w:rPr>
      </w:pPr>
      <w:r>
        <w:rPr>
          <w:rFonts w:ascii="Monotype Corsiva" w:hAnsi="Monotype Corsiva" w:cs="LiberationSerif"/>
          <w:color w:val="auto"/>
          <w:sz w:val="34"/>
          <w:szCs w:val="34"/>
        </w:rPr>
        <w:t>C’est un l</w:t>
      </w:r>
      <w:r w:rsidRPr="002D54F6">
        <w:rPr>
          <w:rFonts w:ascii="Monotype Corsiva" w:hAnsi="Monotype Corsiva" w:cs="LiberationSerif"/>
          <w:color w:val="auto"/>
          <w:sz w:val="34"/>
          <w:szCs w:val="34"/>
        </w:rPr>
        <w:t xml:space="preserve">inge carré plié en neuf ; on le </w:t>
      </w:r>
      <w:r w:rsidRPr="002D54F6">
        <w:rPr>
          <w:rFonts w:ascii="Monotype Corsiva" w:hAnsi="Monotype Corsiva" w:cs="LiberationSerif"/>
          <w:b/>
          <w:bCs/>
          <w:color w:val="auto"/>
          <w:sz w:val="34"/>
          <w:szCs w:val="34"/>
        </w:rPr>
        <w:t xml:space="preserve">déplie sur l’autel au moment de l’offertoire </w:t>
      </w:r>
      <w:r w:rsidRPr="002D54F6">
        <w:rPr>
          <w:rFonts w:ascii="Monotype Corsiva" w:hAnsi="Monotype Corsiva" w:cs="LiberationSerif"/>
          <w:color w:val="auto"/>
          <w:sz w:val="34"/>
          <w:szCs w:val="34"/>
        </w:rPr>
        <w:t xml:space="preserve">; il forme alors comme une petite nappe et on posera dessus le calice, la patène et les coupes eucharistiques contenant les hosties. Il sert à </w:t>
      </w:r>
      <w:r w:rsidRPr="002D54F6">
        <w:rPr>
          <w:rFonts w:ascii="Monotype Corsiva" w:hAnsi="Monotype Corsiva" w:cs="LiberationSerif"/>
          <w:b/>
          <w:bCs/>
          <w:color w:val="auto"/>
          <w:sz w:val="34"/>
          <w:szCs w:val="34"/>
        </w:rPr>
        <w:t xml:space="preserve">récupérer les parcelles d'hosties </w:t>
      </w:r>
      <w:r w:rsidRPr="002D54F6">
        <w:rPr>
          <w:rFonts w:ascii="Monotype Corsiva" w:hAnsi="Monotype Corsiva" w:cs="LiberationSerif"/>
          <w:color w:val="auto"/>
          <w:sz w:val="34"/>
          <w:szCs w:val="34"/>
        </w:rPr>
        <w:t xml:space="preserve">qui pourraient tomber de la patène. C’est sur le corporal que le calice et la patène sont déposés lors de la célébration eucharistique. Il </w:t>
      </w:r>
      <w:r w:rsidRPr="002D54F6">
        <w:rPr>
          <w:rFonts w:ascii="Monotype Corsiva" w:hAnsi="Monotype Corsiva" w:cs="LiberationSerif"/>
          <w:b/>
          <w:bCs/>
          <w:color w:val="auto"/>
          <w:sz w:val="34"/>
          <w:szCs w:val="34"/>
        </w:rPr>
        <w:t xml:space="preserve">comporte une croix brodée au centre d’un de ses côtés </w:t>
      </w:r>
      <w:r w:rsidRPr="002D54F6">
        <w:rPr>
          <w:rFonts w:ascii="Monotype Corsiva" w:hAnsi="Monotype Corsiva" w:cs="LiberationSerif"/>
          <w:color w:val="auto"/>
          <w:sz w:val="34"/>
          <w:szCs w:val="34"/>
        </w:rPr>
        <w:t xml:space="preserve">; celle-ci indique le côté tourné vers le prêtre </w:t>
      </w:r>
    </w:p>
    <w:p w14:paraId="1B8EDD39" w14:textId="14257BD0" w:rsidR="002D54F6" w:rsidRPr="002D54F6" w:rsidRDefault="002D54F6" w:rsidP="002D54F6">
      <w:pPr>
        <w:pStyle w:val="Default"/>
        <w:rPr>
          <w:rFonts w:ascii="Monotype Corsiva" w:hAnsi="Monotype Corsiva" w:cs="LiberationSerif"/>
          <w:color w:val="auto"/>
          <w:sz w:val="34"/>
          <w:szCs w:val="34"/>
        </w:rPr>
      </w:pPr>
    </w:p>
    <w:p w14:paraId="16C0D6DF" w14:textId="473F9768" w:rsidR="002D54F6" w:rsidRDefault="002D54F6" w:rsidP="002D54F6">
      <w:pPr>
        <w:pStyle w:val="Default"/>
        <w:numPr>
          <w:ilvl w:val="0"/>
          <w:numId w:val="1"/>
        </w:numPr>
        <w:rPr>
          <w:rFonts w:ascii="Monotype Corsiva" w:hAnsi="Monotype Corsiva" w:cs="Comic Sans MS"/>
          <w:color w:val="auto"/>
          <w:sz w:val="34"/>
          <w:szCs w:val="34"/>
        </w:rPr>
      </w:pPr>
      <w:r w:rsidRPr="002D54F6">
        <w:rPr>
          <w:rFonts w:ascii="Monotype Corsiva" w:hAnsi="Monotype Corsiva" w:cs="LiberationSerif"/>
          <w:b/>
          <w:bCs/>
          <w:caps/>
          <w:color w:val="auto"/>
          <w:sz w:val="34"/>
          <w:szCs w:val="34"/>
        </w:rPr>
        <w:t>le Purificatoire</w:t>
      </w:r>
      <w:r w:rsidRPr="002D54F6">
        <w:rPr>
          <w:rFonts w:ascii="Monotype Corsiva" w:hAnsi="Monotype Corsiva" w:cs="LiberationSerif"/>
          <w:b/>
          <w:bCs/>
          <w:color w:val="auto"/>
          <w:sz w:val="34"/>
          <w:szCs w:val="34"/>
        </w:rPr>
        <w:t xml:space="preserve"> :</w:t>
      </w:r>
      <w:r w:rsidRPr="002D54F6">
        <w:rPr>
          <w:rFonts w:ascii="Monotype Corsiva" w:hAnsi="Monotype Corsiva" w:cs="Comic Sans MS"/>
          <w:color w:val="auto"/>
          <w:sz w:val="23"/>
          <w:szCs w:val="23"/>
        </w:rPr>
        <w:t xml:space="preserve"> </w:t>
      </w:r>
      <w:r w:rsidRPr="002D54F6">
        <w:rPr>
          <w:rFonts w:ascii="Monotype Corsiva" w:hAnsi="Monotype Corsiva" w:cs="Comic Sans MS"/>
          <w:color w:val="auto"/>
          <w:sz w:val="34"/>
          <w:szCs w:val="34"/>
        </w:rPr>
        <w:t xml:space="preserve">sert à nettoyer (“ purifier”) le calice après la communion. Il est marqué d'une petite croix de couleur en son centre. </w:t>
      </w:r>
    </w:p>
    <w:p w14:paraId="70AB408C" w14:textId="6717C6A7" w:rsidR="002D54F6" w:rsidRPr="002D54F6" w:rsidRDefault="002D54F6" w:rsidP="002D54F6">
      <w:pPr>
        <w:pStyle w:val="Default"/>
        <w:rPr>
          <w:rFonts w:ascii="Monotype Corsiva" w:hAnsi="Monotype Corsiva"/>
          <w:color w:val="auto"/>
          <w:sz w:val="34"/>
          <w:szCs w:val="34"/>
        </w:rPr>
      </w:pPr>
    </w:p>
    <w:p w14:paraId="7EFFF91B" w14:textId="6EDB01DF" w:rsidR="002D54F6" w:rsidRPr="002D54F6" w:rsidRDefault="002D54F6" w:rsidP="002D54F6">
      <w:pPr>
        <w:pStyle w:val="Default"/>
        <w:numPr>
          <w:ilvl w:val="0"/>
          <w:numId w:val="1"/>
        </w:numPr>
        <w:rPr>
          <w:rFonts w:ascii="Monotype Corsiva" w:hAnsi="Monotype Corsiva"/>
          <w:color w:val="auto"/>
          <w:sz w:val="34"/>
          <w:szCs w:val="34"/>
        </w:rPr>
      </w:pPr>
      <w:r w:rsidRPr="002D54F6">
        <w:rPr>
          <w:rFonts w:ascii="Monotype Corsiva" w:hAnsi="Monotype Corsiva" w:cs="LiberationSerif"/>
          <w:b/>
          <w:bCs/>
          <w:caps/>
          <w:color w:val="auto"/>
          <w:sz w:val="34"/>
          <w:szCs w:val="34"/>
        </w:rPr>
        <w:t>le Manuterge</w:t>
      </w:r>
      <w:r w:rsidRPr="002D54F6">
        <w:rPr>
          <w:rFonts w:ascii="Monotype Corsiva" w:hAnsi="Monotype Corsiva" w:cs="LiberationSerif"/>
          <w:b/>
          <w:bCs/>
          <w:color w:val="auto"/>
          <w:sz w:val="34"/>
          <w:szCs w:val="34"/>
        </w:rPr>
        <w:t xml:space="preserve"> :</w:t>
      </w:r>
      <w:r w:rsidRPr="002D54F6">
        <w:rPr>
          <w:rFonts w:ascii="Monotype Corsiva" w:hAnsi="Monotype Corsiva" w:cs="Comic Sans MS"/>
          <w:color w:val="auto"/>
          <w:sz w:val="34"/>
          <w:szCs w:val="34"/>
        </w:rPr>
        <w:t xml:space="preserve"> linge avec lequel le prêtre s’essuie les mains après le lavabo. </w:t>
      </w:r>
    </w:p>
    <w:p w14:paraId="33908407" w14:textId="31E3DCD8" w:rsidR="002D54F6" w:rsidRPr="002D54F6" w:rsidRDefault="002D54F6" w:rsidP="002D54F6">
      <w:pPr>
        <w:pStyle w:val="Default"/>
        <w:rPr>
          <w:rFonts w:ascii="Monotype Corsiva" w:hAnsi="Monotype Corsiva"/>
          <w:color w:val="auto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5EBF23" wp14:editId="01CCDC14">
            <wp:simplePos x="0" y="0"/>
            <wp:positionH relativeFrom="column">
              <wp:posOffset>794385</wp:posOffset>
            </wp:positionH>
            <wp:positionV relativeFrom="paragraph">
              <wp:posOffset>114300</wp:posOffset>
            </wp:positionV>
            <wp:extent cx="2771775" cy="3286125"/>
            <wp:effectExtent l="0" t="0" r="9525" b="952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487AE" w14:textId="0A0B7BB1" w:rsidR="002D54F6" w:rsidRPr="002D54F6" w:rsidRDefault="002D54F6" w:rsidP="002D54F6">
      <w:pPr>
        <w:pStyle w:val="Default"/>
        <w:numPr>
          <w:ilvl w:val="0"/>
          <w:numId w:val="1"/>
        </w:numPr>
        <w:rPr>
          <w:rFonts w:ascii="Monotype Corsiva" w:hAnsi="Monotype Corsiva"/>
          <w:color w:val="auto"/>
          <w:sz w:val="34"/>
          <w:szCs w:val="34"/>
        </w:rPr>
      </w:pPr>
      <w:r w:rsidRPr="002D54F6">
        <w:rPr>
          <w:rFonts w:ascii="Monotype Corsiva" w:hAnsi="Monotype Corsiva" w:cs="LiberationSerif"/>
          <w:b/>
          <w:bCs/>
          <w:caps/>
          <w:color w:val="auto"/>
          <w:sz w:val="34"/>
          <w:szCs w:val="34"/>
        </w:rPr>
        <w:t xml:space="preserve">Le </w:t>
      </w:r>
      <w:proofErr w:type="gramStart"/>
      <w:r w:rsidRPr="002D54F6">
        <w:rPr>
          <w:rFonts w:ascii="Monotype Corsiva" w:hAnsi="Monotype Corsiva" w:cs="LiberationSerif"/>
          <w:b/>
          <w:bCs/>
          <w:caps/>
          <w:color w:val="auto"/>
          <w:sz w:val="34"/>
          <w:szCs w:val="34"/>
        </w:rPr>
        <w:t>Pavillon:</w:t>
      </w:r>
      <w:proofErr w:type="gramEnd"/>
      <w:r w:rsidRPr="002D54F6">
        <w:rPr>
          <w:rFonts w:ascii="Monotype Corsiva" w:hAnsi="Monotype Corsiva" w:cs="Comic Sans MS"/>
          <w:color w:val="auto"/>
          <w:sz w:val="34"/>
          <w:szCs w:val="34"/>
        </w:rPr>
        <w:t xml:space="preserve"> il recouvre le ciboire lorsque celui-ci contient le Saint-Sacrement (les hosties consacrées). </w:t>
      </w:r>
    </w:p>
    <w:p w14:paraId="798C9D8B" w14:textId="37D64362" w:rsidR="002D54F6" w:rsidRPr="002D54F6" w:rsidRDefault="002D54F6" w:rsidP="0071500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LiberationSerif-Bold"/>
          <w:b/>
          <w:bCs/>
          <w:sz w:val="36"/>
          <w:szCs w:val="36"/>
        </w:rPr>
      </w:pPr>
    </w:p>
    <w:p w14:paraId="12679164" w14:textId="03A10F3E" w:rsidR="0041038B" w:rsidRPr="002D54F6" w:rsidRDefault="0041038B" w:rsidP="0071500B">
      <w:pPr>
        <w:jc w:val="both"/>
        <w:rPr>
          <w:rFonts w:ascii="Monotype Corsiva" w:hAnsi="Monotype Corsiva"/>
          <w:sz w:val="36"/>
          <w:szCs w:val="36"/>
        </w:rPr>
      </w:pPr>
    </w:p>
    <w:sectPr w:rsidR="0041038B" w:rsidRPr="002D54F6" w:rsidSect="00A10F11">
      <w:footerReference w:type="default" r:id="rId16"/>
      <w:pgSz w:w="11906" w:h="16838"/>
      <w:pgMar w:top="1417" w:right="1417" w:bottom="900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53461" w14:textId="77777777" w:rsidR="002456BA" w:rsidRDefault="002456BA" w:rsidP="00082281">
      <w:pPr>
        <w:spacing w:after="0" w:line="240" w:lineRule="auto"/>
      </w:pPr>
      <w:r>
        <w:separator/>
      </w:r>
    </w:p>
  </w:endnote>
  <w:endnote w:type="continuationSeparator" w:id="0">
    <w:p w14:paraId="21B5FC54" w14:textId="77777777" w:rsidR="002456BA" w:rsidRDefault="002456BA" w:rsidP="000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Serif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7B40" w14:textId="77777777" w:rsidR="00A10F11" w:rsidRDefault="00A10F11" w:rsidP="00A10F11">
    <w:pPr>
      <w:pStyle w:val="Pieddepage"/>
      <w:ind w:right="440"/>
    </w:pPr>
    <w:r>
      <w:tab/>
    </w:r>
    <w:r w:rsidR="00AA5852">
      <w:t xml:space="preserve">Livret servant d’Autel </w:t>
    </w:r>
    <w:r w:rsidR="00AA5852">
      <w:tab/>
    </w:r>
  </w:p>
  <w:p w14:paraId="355B34EA" w14:textId="2CE2CB12" w:rsidR="00AA5852" w:rsidRDefault="00A10F11" w:rsidP="00A10F11">
    <w:pPr>
      <w:pStyle w:val="Pieddepage"/>
      <w:ind w:right="440"/>
    </w:pPr>
    <w:r>
      <w:tab/>
      <w:t xml:space="preserve">Page </w:t>
    </w:r>
    <w:sdt>
      <w:sdtPr>
        <w:id w:val="-58873051"/>
        <w:docPartObj>
          <w:docPartGallery w:val="Page Numbers (Bottom of Page)"/>
          <w:docPartUnique/>
        </w:docPartObj>
      </w:sdtPr>
      <w:sdtEndPr/>
      <w:sdtContent>
        <w:r w:rsidR="00AA5852">
          <w:fldChar w:fldCharType="begin"/>
        </w:r>
        <w:r w:rsidR="00AA5852">
          <w:instrText>PAGE   \* MERGEFORMAT</w:instrText>
        </w:r>
        <w:r w:rsidR="00AA5852">
          <w:fldChar w:fldCharType="separate"/>
        </w:r>
        <w:r w:rsidR="00AA5852">
          <w:t>2</w:t>
        </w:r>
        <w:r w:rsidR="00AA5852">
          <w:fldChar w:fldCharType="end"/>
        </w:r>
      </w:sdtContent>
    </w:sdt>
  </w:p>
  <w:p w14:paraId="3F5FFC74" w14:textId="77777777" w:rsidR="00082281" w:rsidRDefault="000822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1147" w14:textId="77777777" w:rsidR="002456BA" w:rsidRDefault="002456BA" w:rsidP="00082281">
      <w:pPr>
        <w:spacing w:after="0" w:line="240" w:lineRule="auto"/>
      </w:pPr>
      <w:r>
        <w:separator/>
      </w:r>
    </w:p>
  </w:footnote>
  <w:footnote w:type="continuationSeparator" w:id="0">
    <w:p w14:paraId="7E06253D" w14:textId="77777777" w:rsidR="002456BA" w:rsidRDefault="002456BA" w:rsidP="0008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F2F"/>
    <w:multiLevelType w:val="hybridMultilevel"/>
    <w:tmpl w:val="A40CE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3"/>
    <w:rsid w:val="00024381"/>
    <w:rsid w:val="00082281"/>
    <w:rsid w:val="00142103"/>
    <w:rsid w:val="001D18D8"/>
    <w:rsid w:val="002456BA"/>
    <w:rsid w:val="002A0A25"/>
    <w:rsid w:val="002D54F6"/>
    <w:rsid w:val="00324965"/>
    <w:rsid w:val="00337F28"/>
    <w:rsid w:val="003803FC"/>
    <w:rsid w:val="003C041B"/>
    <w:rsid w:val="0041038B"/>
    <w:rsid w:val="00411609"/>
    <w:rsid w:val="004235A8"/>
    <w:rsid w:val="004D30C0"/>
    <w:rsid w:val="00552733"/>
    <w:rsid w:val="005E089F"/>
    <w:rsid w:val="00637F20"/>
    <w:rsid w:val="0071500B"/>
    <w:rsid w:val="008B045D"/>
    <w:rsid w:val="008E22BB"/>
    <w:rsid w:val="00911412"/>
    <w:rsid w:val="009A1423"/>
    <w:rsid w:val="009B2D7F"/>
    <w:rsid w:val="009F7AF7"/>
    <w:rsid w:val="00A10F11"/>
    <w:rsid w:val="00A32AA3"/>
    <w:rsid w:val="00AA5852"/>
    <w:rsid w:val="00C804F7"/>
    <w:rsid w:val="00CB797C"/>
    <w:rsid w:val="00D109A3"/>
    <w:rsid w:val="00D85055"/>
    <w:rsid w:val="00EF7E75"/>
    <w:rsid w:val="00F5517C"/>
    <w:rsid w:val="00F6352B"/>
    <w:rsid w:val="00FD1158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4D07"/>
  <w15:chartTrackingRefBased/>
  <w15:docId w15:val="{F6BA8813-6236-4DCB-BACD-6C60071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281"/>
  </w:style>
  <w:style w:type="paragraph" w:styleId="Pieddepage">
    <w:name w:val="footer"/>
    <w:basedOn w:val="Normal"/>
    <w:link w:val="PieddepageCar"/>
    <w:uiPriority w:val="99"/>
    <w:unhideWhenUsed/>
    <w:rsid w:val="000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281"/>
  </w:style>
  <w:style w:type="paragraph" w:styleId="Paragraphedeliste">
    <w:name w:val="List Paragraph"/>
    <w:basedOn w:val="Normal"/>
    <w:uiPriority w:val="34"/>
    <w:qFormat/>
    <w:rsid w:val="0071500B"/>
    <w:pPr>
      <w:ind w:left="720"/>
      <w:contextualSpacing/>
    </w:pPr>
  </w:style>
  <w:style w:type="paragraph" w:customStyle="1" w:styleId="Default">
    <w:name w:val="Default"/>
    <w:rsid w:val="002D54F6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8</cp:revision>
  <dcterms:created xsi:type="dcterms:W3CDTF">2021-12-09T17:28:00Z</dcterms:created>
  <dcterms:modified xsi:type="dcterms:W3CDTF">2021-12-10T13:08:00Z</dcterms:modified>
</cp:coreProperties>
</file>